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B63" w:rsidRPr="00E46C93" w:rsidRDefault="00C46B63" w:rsidP="00C46B63">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2017 NR Ad-hoc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sidRPr="00E46C93">
        <w:rPr>
          <w:rFonts w:eastAsiaTheme="minorEastAsia" w:cs="Arial"/>
          <w:lang w:eastAsia="ko-KR"/>
        </w:rPr>
        <w:t>R2-</w:t>
      </w:r>
      <w:r w:rsidRPr="00481A30">
        <w:rPr>
          <w:rFonts w:eastAsiaTheme="minorEastAsia" w:cs="Arial"/>
          <w:lang w:eastAsia="ko-KR"/>
        </w:rPr>
        <w:t>170046</w:t>
      </w:r>
      <w:r>
        <w:rPr>
          <w:rFonts w:eastAsiaTheme="minorEastAsia" w:cs="Arial" w:hint="eastAsia"/>
          <w:lang w:eastAsia="ko-KR"/>
        </w:rPr>
        <w:t>4</w:t>
      </w:r>
    </w:p>
    <w:p w:rsidR="00C46B63" w:rsidRPr="00216C0F" w:rsidRDefault="00C46B63" w:rsidP="00C46B63">
      <w:pPr>
        <w:widowControl w:val="0"/>
        <w:tabs>
          <w:tab w:val="right" w:pos="9639"/>
        </w:tabs>
        <w:spacing w:after="0"/>
        <w:rPr>
          <w:rFonts w:ascii="Arial" w:eastAsiaTheme="minorEastAsia" w:hAnsi="Arial"/>
          <w:b/>
          <w:bCs/>
          <w:sz w:val="24"/>
          <w:lang w:val="de-DE" w:eastAsia="ko-KR"/>
        </w:rPr>
      </w:pPr>
      <w:r>
        <w:rPr>
          <w:rFonts w:ascii="Arial" w:eastAsiaTheme="minorEastAsia" w:hAnsi="Arial" w:hint="eastAsia"/>
          <w:b/>
          <w:bCs/>
          <w:sz w:val="24"/>
          <w:lang w:val="en-US" w:eastAsia="ko-KR"/>
        </w:rPr>
        <w:t>Spokane</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USA</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January</w:t>
      </w:r>
      <w:r>
        <w:rPr>
          <w:rFonts w:ascii="Arial" w:hAnsi="Arial"/>
          <w:b/>
          <w:bCs/>
          <w:sz w:val="24"/>
          <w:lang w:val="de-DE"/>
        </w:rPr>
        <w:t xml:space="preserve"> 201</w:t>
      </w:r>
      <w:r>
        <w:rPr>
          <w:rFonts w:ascii="Arial" w:eastAsiaTheme="minorEastAsia" w:hAnsi="Arial" w:hint="eastAsia"/>
          <w:b/>
          <w:bCs/>
          <w:sz w:val="24"/>
          <w:lang w:val="de-DE" w:eastAsia="ko-KR"/>
        </w:rPr>
        <w:t>7</w:t>
      </w:r>
    </w:p>
    <w:p w:rsidR="00481AF8" w:rsidRPr="003C3EE3" w:rsidRDefault="00481AF8" w:rsidP="00481AF8">
      <w:pPr>
        <w:widowControl w:val="0"/>
        <w:tabs>
          <w:tab w:val="right" w:pos="9639"/>
        </w:tabs>
        <w:spacing w:after="0"/>
        <w:rPr>
          <w:rFonts w:ascii="Arial" w:hAnsi="Arial"/>
          <w:b/>
          <w:bCs/>
          <w:sz w:val="24"/>
          <w:lang w:eastAsia="ja-JP"/>
        </w:rPr>
      </w:pPr>
      <w:r w:rsidRPr="003C3EE3">
        <w:rPr>
          <w:rFonts w:ascii="Arial" w:hAnsi="Arial"/>
          <w:b/>
          <w:bCs/>
          <w:sz w:val="24"/>
        </w:rPr>
        <w:tab/>
      </w:r>
    </w:p>
    <w:p w:rsidR="00481AF8" w:rsidRPr="003C3EE3" w:rsidRDefault="00481AF8" w:rsidP="00481AF8">
      <w:pPr>
        <w:overflowPunct/>
        <w:autoSpaceDE/>
        <w:autoSpaceDN/>
        <w:adjustRightInd/>
        <w:spacing w:after="120"/>
        <w:ind w:left="1980" w:hanging="1980"/>
        <w:textAlignment w:val="auto"/>
        <w:rPr>
          <w:rFonts w:ascii="Arial" w:eastAsiaTheme="minorEastAsia" w:hAnsi="Arial" w:cs="Arial"/>
          <w:b/>
          <w:bCs/>
          <w:sz w:val="24"/>
          <w:lang w:eastAsia="ko-KR"/>
        </w:rPr>
      </w:pPr>
      <w:r w:rsidRPr="003C3EE3">
        <w:rPr>
          <w:rFonts w:ascii="Arial" w:eastAsia="MS Mincho" w:hAnsi="Arial" w:cs="Arial"/>
          <w:b/>
          <w:bCs/>
          <w:sz w:val="24"/>
        </w:rPr>
        <w:t>Agenda item:</w:t>
      </w:r>
      <w:r w:rsidRPr="003C3EE3">
        <w:rPr>
          <w:rFonts w:ascii="Arial" w:eastAsia="MS Mincho" w:hAnsi="Arial" w:cs="Arial"/>
          <w:b/>
          <w:bCs/>
          <w:sz w:val="24"/>
        </w:rPr>
        <w:tab/>
      </w:r>
      <w:r w:rsidR="00C46B63" w:rsidRPr="00C46B63">
        <w:rPr>
          <w:rFonts w:ascii="Arial" w:eastAsiaTheme="minorEastAsia" w:hAnsi="Arial" w:cs="Arial"/>
          <w:b/>
          <w:bCs/>
          <w:sz w:val="24"/>
          <w:lang w:eastAsia="ko-KR"/>
        </w:rPr>
        <w:t>3.2.2.6</w:t>
      </w:r>
    </w:p>
    <w:p w:rsidR="00481AF8" w:rsidRPr="003C3EE3" w:rsidRDefault="00481AF8" w:rsidP="00481AF8">
      <w:pPr>
        <w:tabs>
          <w:tab w:val="left" w:pos="1985"/>
        </w:tabs>
        <w:ind w:left="1985" w:hanging="1985"/>
        <w:rPr>
          <w:rFonts w:ascii="Arial" w:hAnsi="Arial" w:cs="Arial"/>
          <w:b/>
          <w:bCs/>
          <w:sz w:val="24"/>
        </w:rPr>
      </w:pPr>
      <w:r w:rsidRPr="003C3EE3">
        <w:rPr>
          <w:rFonts w:ascii="Arial" w:hAnsi="Arial" w:cs="Arial"/>
          <w:b/>
          <w:bCs/>
          <w:sz w:val="24"/>
        </w:rPr>
        <w:t>Source:</w:t>
      </w:r>
      <w:r w:rsidRPr="003C3EE3">
        <w:rPr>
          <w:rFonts w:ascii="Arial" w:hAnsi="Arial" w:cs="Arial"/>
          <w:b/>
          <w:bCs/>
          <w:sz w:val="24"/>
        </w:rPr>
        <w:tab/>
        <w:t>Samsung</w:t>
      </w:r>
      <w:r w:rsidRPr="003C3EE3">
        <w:rPr>
          <w:rFonts w:ascii="Arial" w:hAnsi="Arial" w:cs="Arial"/>
          <w:b/>
          <w:bCs/>
          <w:sz w:val="24"/>
        </w:rPr>
        <w:tab/>
      </w:r>
    </w:p>
    <w:p w:rsidR="00481AF8" w:rsidRPr="003C3EE3" w:rsidRDefault="00481AF8" w:rsidP="00481AF8">
      <w:pPr>
        <w:ind w:left="1985" w:hanging="1985"/>
        <w:rPr>
          <w:rFonts w:ascii="Arial" w:hAnsi="Arial" w:cs="Arial"/>
          <w:b/>
          <w:bCs/>
          <w:sz w:val="24"/>
        </w:rPr>
      </w:pPr>
      <w:r w:rsidRPr="003C3EE3">
        <w:rPr>
          <w:rFonts w:ascii="Arial" w:hAnsi="Arial" w:cs="Arial"/>
          <w:b/>
          <w:bCs/>
          <w:sz w:val="24"/>
        </w:rPr>
        <w:t>Title:</w:t>
      </w:r>
      <w:r w:rsidRPr="003C3EE3">
        <w:rPr>
          <w:rFonts w:ascii="Arial" w:hAnsi="Arial" w:cs="Arial"/>
          <w:b/>
          <w:bCs/>
          <w:sz w:val="24"/>
        </w:rPr>
        <w:tab/>
      </w:r>
      <w:r w:rsidR="00667F66" w:rsidRPr="00667F66">
        <w:rPr>
          <w:rFonts w:ascii="Arial" w:eastAsiaTheme="minorEastAsia" w:hAnsi="Arial" w:cs="Arial"/>
          <w:b/>
          <w:sz w:val="24"/>
          <w:lang w:eastAsia="ko-KR"/>
        </w:rPr>
        <w:t>Initial access procedure for multiple numerologies support in NR</w:t>
      </w:r>
    </w:p>
    <w:p w:rsidR="00481AF8" w:rsidRPr="003C3EE3" w:rsidRDefault="00481AF8" w:rsidP="00481AF8">
      <w:pPr>
        <w:ind w:left="1980" w:hanging="1980"/>
        <w:rPr>
          <w:rFonts w:ascii="Arial" w:hAnsi="Arial" w:cs="Arial"/>
          <w:b/>
          <w:bCs/>
          <w:sz w:val="24"/>
        </w:rPr>
      </w:pPr>
      <w:r w:rsidRPr="003C3EE3">
        <w:rPr>
          <w:rFonts w:ascii="Arial" w:hAnsi="Arial" w:cs="Arial"/>
          <w:b/>
          <w:bCs/>
          <w:sz w:val="24"/>
        </w:rPr>
        <w:t>Document for:</w:t>
      </w:r>
      <w:r w:rsidRPr="003C3EE3">
        <w:rPr>
          <w:rFonts w:ascii="Arial" w:hAnsi="Arial" w:cs="Arial"/>
          <w:b/>
          <w:bCs/>
          <w:sz w:val="24"/>
        </w:rPr>
        <w:tab/>
        <w:t>Discussion &amp; Decision</w:t>
      </w:r>
    </w:p>
    <w:p w:rsidR="00481AF8" w:rsidRPr="003C3EE3" w:rsidRDefault="008A25FD" w:rsidP="00D62D08">
      <w:pPr>
        <w:keepNext/>
        <w:keepLines/>
        <w:pBdr>
          <w:top w:val="single" w:sz="12" w:space="3" w:color="auto"/>
        </w:pBdr>
        <w:spacing w:before="240"/>
        <w:ind w:left="432" w:hanging="432"/>
        <w:outlineLvl w:val="0"/>
        <w:rPr>
          <w:rFonts w:ascii="Arial" w:eastAsia="SimSun" w:hAnsi="Arial"/>
          <w:sz w:val="36"/>
        </w:rPr>
      </w:pPr>
      <w:r w:rsidRPr="003C3EE3">
        <w:rPr>
          <w:rFonts w:ascii="Arial" w:eastAsiaTheme="minorEastAsia" w:hAnsi="Arial"/>
          <w:sz w:val="36"/>
          <w:lang w:eastAsia="ko-KR"/>
        </w:rPr>
        <w:t>1.</w:t>
      </w:r>
      <w:r w:rsidRPr="003C3EE3">
        <w:rPr>
          <w:rFonts w:ascii="Arial" w:eastAsia="SimSun" w:hAnsi="Arial"/>
          <w:sz w:val="36"/>
        </w:rPr>
        <w:t xml:space="preserve"> </w:t>
      </w:r>
      <w:r w:rsidR="00481AF8" w:rsidRPr="003C3EE3">
        <w:rPr>
          <w:rFonts w:ascii="Arial" w:eastAsia="SimSun" w:hAnsi="Arial"/>
          <w:sz w:val="36"/>
        </w:rPr>
        <w:t>Introduction</w:t>
      </w:r>
    </w:p>
    <w:p w:rsidR="00CA03B8" w:rsidRPr="003C3EE3" w:rsidRDefault="00CA03B8" w:rsidP="00CA03B8">
      <w:pPr>
        <w:spacing w:after="120"/>
      </w:pPr>
      <w:r w:rsidRPr="003C3EE3">
        <w:t xml:space="preserve">RAN#71 in March approved a 5G SID [1] on New Radio (NR) access technology, which targets a unified framework for traffic with diverse </w:t>
      </w:r>
      <w:proofErr w:type="spellStart"/>
      <w:r w:rsidRPr="003C3EE3">
        <w:t>QoS</w:t>
      </w:r>
      <w:proofErr w:type="spellEnd"/>
      <w:r w:rsidRPr="003C3EE3">
        <w:t xml:space="preserve"> requirements e.g. enhanced mobile broadband (</w:t>
      </w:r>
      <w:proofErr w:type="spellStart"/>
      <w:r w:rsidRPr="003C3EE3">
        <w:t>eMBB</w:t>
      </w:r>
      <w:proofErr w:type="spellEnd"/>
      <w:r w:rsidRPr="003C3EE3">
        <w:t>), massive machine-type-communications (</w:t>
      </w:r>
      <w:proofErr w:type="spellStart"/>
      <w:r w:rsidRPr="003C3EE3">
        <w:t>mMTC</w:t>
      </w:r>
      <w:proofErr w:type="spellEnd"/>
      <w:r w:rsidRPr="003C3EE3">
        <w:t>), ultra-reliable and low latency communications (URLLC).</w:t>
      </w:r>
    </w:p>
    <w:p w:rsidR="00CA03B8" w:rsidRPr="003C3EE3" w:rsidRDefault="00CA03B8" w:rsidP="00CA03B8">
      <w:pPr>
        <w:spacing w:after="120"/>
        <w:rPr>
          <w:rFonts w:eastAsiaTheme="minorEastAsia"/>
          <w:lang w:eastAsia="ko-KR"/>
        </w:rPr>
      </w:pPr>
      <w:r w:rsidRPr="003C3EE3">
        <w:t xml:space="preserve">In RAN1 </w:t>
      </w:r>
      <w:r w:rsidR="00296875" w:rsidRPr="003C3EE3">
        <w:t>[2]</w:t>
      </w:r>
      <w:r w:rsidRPr="003C3EE3">
        <w:t xml:space="preserve"> using different sets of numerology and frame structures for different service</w:t>
      </w:r>
      <w:r w:rsidR="00631A90" w:rsidRPr="003C3EE3">
        <w:t xml:space="preserve"> verticals is being </w:t>
      </w:r>
      <w:proofErr w:type="gramStart"/>
      <w:r w:rsidR="00631A90" w:rsidRPr="003C3EE3">
        <w:t>considered</w:t>
      </w:r>
      <w:proofErr w:type="gramEnd"/>
      <w:r w:rsidR="00631A90" w:rsidRPr="003C3EE3">
        <w:t>.</w:t>
      </w:r>
      <w:r w:rsidR="00342CC0" w:rsidRPr="003C3EE3">
        <w:rPr>
          <w:rFonts w:eastAsiaTheme="minorEastAsia" w:hint="eastAsia"/>
          <w:lang w:eastAsia="ko-KR"/>
        </w:rPr>
        <w:t xml:space="preserve"> From RAN1#86/RAN2#95</w:t>
      </w:r>
      <w:r w:rsidR="00C41EC6" w:rsidRPr="003C3EE3">
        <w:rPr>
          <w:rFonts w:eastAsiaTheme="minorEastAsia" w:hint="eastAsia"/>
          <w:lang w:eastAsia="ko-KR"/>
        </w:rPr>
        <w:t>/#95bis</w:t>
      </w:r>
      <w:r w:rsidR="00342CC0" w:rsidRPr="003C3EE3">
        <w:rPr>
          <w:rFonts w:eastAsiaTheme="minorEastAsia" w:hint="eastAsia"/>
          <w:lang w:eastAsia="ko-KR"/>
        </w:rPr>
        <w:t xml:space="preserve"> meetings, the followings were agreed:</w:t>
      </w:r>
    </w:p>
    <w:p w:rsidR="00183EBC" w:rsidRPr="003C3EE3" w:rsidRDefault="00183EBC" w:rsidP="00183EBC">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p>
    <w:p w:rsidR="00183EBC" w:rsidRPr="003C3EE3" w:rsidRDefault="00183EBC" w:rsidP="00183EBC">
      <w:pPr>
        <w:pStyle w:val="af0"/>
        <w:tabs>
          <w:tab w:val="num" w:pos="720"/>
        </w:tabs>
        <w:spacing w:before="0" w:beforeAutospacing="0" w:after="0" w:afterAutospacing="0"/>
        <w:ind w:left="72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For subcarrier spacing of each synchronization signal (e.g. NR PSS</w:t>
      </w:r>
      <w:proofErr w:type="gramStart"/>
      <w:r w:rsidRPr="003C3EE3">
        <w:rPr>
          <w:rFonts w:ascii="Times" w:eastAsia="MS Mincho" w:hAnsi="Times" w:cs="Times"/>
          <w:sz w:val="20"/>
          <w:szCs w:val="20"/>
          <w:lang w:eastAsia="ja-JP"/>
        </w:rPr>
        <w:t>,SSS</w:t>
      </w:r>
      <w:proofErr w:type="gramEnd"/>
      <w:r w:rsidRPr="003C3EE3">
        <w:rPr>
          <w:rFonts w:ascii="Times" w:eastAsia="MS Mincho" w:hAnsi="Times" w:cs="Times"/>
          <w:sz w:val="20"/>
          <w:szCs w:val="20"/>
          <w:lang w:eastAsia="ja-JP"/>
        </w:rPr>
        <w:t>) in a NR carrier, the following alternatives should be studied</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Alt 1: Subcarrier spacing is predefined in the specification for a given frequency range</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 xml:space="preserve">Ex: </w:t>
      </w:r>
      <w:proofErr w:type="gramStart"/>
      <w:r w:rsidRPr="003C3EE3">
        <w:rPr>
          <w:rFonts w:ascii="Times" w:eastAsia="MS Mincho" w:hAnsi="Times" w:cs="Times"/>
          <w:sz w:val="20"/>
          <w:szCs w:val="20"/>
          <w:lang w:eastAsia="ja-JP"/>
        </w:rPr>
        <w:t>15kHz</w:t>
      </w:r>
      <w:proofErr w:type="gramEnd"/>
      <w:r w:rsidRPr="003C3EE3">
        <w:rPr>
          <w:rFonts w:ascii="Times" w:eastAsia="MS Mincho" w:hAnsi="Times" w:cs="Times"/>
          <w:sz w:val="20"/>
          <w:szCs w:val="20"/>
          <w:lang w:eastAsia="ja-JP"/>
        </w:rPr>
        <w:t xml:space="preserve"> for sub-6GHz, 60kHz for over-6GHz</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Note that there are more than one frequency ranges</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Alt 2: Subcarrier spacing is selected by NR BS</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FFS: Details on the set of possible numerologies</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Note: Blind detection of multiple numerologies can be considered</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Alt 3: Single subcarrier spacing is predefined in the specification for all frequency ranges</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Other alternatives are not precluded</w:t>
      </w:r>
    </w:p>
    <w:p w:rsidR="00183EBC" w:rsidRPr="003C3EE3" w:rsidRDefault="00EB55CF" w:rsidP="00C16848">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w:t>
      </w:r>
      <w:r w:rsidRPr="003C3EE3">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pPr>
      <w:r w:rsidRPr="003C3EE3">
        <w:t>Agreements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 xml:space="preserve">1: </w:t>
      </w:r>
      <w:r w:rsidRPr="003C3EE3">
        <w:rPr>
          <w:sz w:val="18"/>
        </w:rPr>
        <w:tab/>
        <w:t>RAN2 to agree on proposals 1, 4, 5, 6 and 7 from [1] to be captured as guidelines for SI design in RAN2 TR with rephrasing of some proposals if needed.</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2: Other mechanisms than periodic broadcast of system information should be studied during study item.</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3: Agree on the terminology of Minimum SI (at least for purpose of the SI discussions).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4: Minimum SI needs to be broadcasted periodically.</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 xml:space="preserve">5: Contents and format of minimum SI are FFS. Content will at least include information to support cell selection, for acquiring other SI, for accessing the cell. </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FFS Whether all "cells"/TRPs periodically broadcast the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6: Agree on the terminology of Other SI where other SI comprises everything not broadcasted in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FFS Whether ETWS/CMAS like information would be considered as Other SI or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rFonts w:eastAsiaTheme="minorEastAsia"/>
          <w:sz w:val="18"/>
          <w:lang w:eastAsia="ko-KR"/>
        </w:rPr>
      </w:pPr>
      <w:r w:rsidRPr="003C3EE3">
        <w:rPr>
          <w:sz w:val="18"/>
        </w:rPr>
        <w:t>7: Both network triggered and UE initiated mechanisms for Other SI delivery shall be further studied.</w:t>
      </w:r>
    </w:p>
    <w:p w:rsidR="00C7438C" w:rsidRPr="003C3EE3" w:rsidRDefault="00C7438C" w:rsidP="00EB55CF">
      <w:pPr>
        <w:pStyle w:val="Doc-text2"/>
        <w:pBdr>
          <w:top w:val="single" w:sz="4" w:space="1" w:color="auto"/>
          <w:left w:val="single" w:sz="4" w:space="4" w:color="auto"/>
          <w:bottom w:val="single" w:sz="4" w:space="1" w:color="auto"/>
          <w:right w:val="single" w:sz="4" w:space="4" w:color="auto"/>
        </w:pBdr>
        <w:rPr>
          <w:rFonts w:eastAsiaTheme="minorEastAsia"/>
          <w:sz w:val="18"/>
          <w:lang w:eastAsia="ko-KR"/>
        </w:rPr>
      </w:pPr>
      <w:r w:rsidRPr="003C3EE3">
        <w:rPr>
          <w:rFonts w:eastAsiaTheme="minorEastAsia"/>
          <w:sz w:val="18"/>
          <w:lang w:eastAsia="ko-KR"/>
        </w:rPr>
        <w:t>8: It is network decision whether other SI is broadcasted or delivered through UE-specific signalling.</w:t>
      </w:r>
    </w:p>
    <w:p w:rsidR="00EB55CF" w:rsidRPr="003C3EE3" w:rsidRDefault="00EB55CF" w:rsidP="00CA03B8">
      <w:pPr>
        <w:spacing w:after="120"/>
        <w:rPr>
          <w:rFonts w:eastAsiaTheme="minorEastAsia"/>
          <w:lang w:eastAsia="ko-KR"/>
        </w:rPr>
      </w:pPr>
    </w:p>
    <w:p w:rsidR="00C41EC6" w:rsidRPr="003C3EE3" w:rsidRDefault="00C41EC6" w:rsidP="00C41EC6">
      <w:pPr>
        <w:pStyle w:val="Doc-text2"/>
      </w:pP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Agreements</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 xml:space="preserve">1: </w:t>
      </w:r>
      <w:r w:rsidRPr="003C3EE3">
        <w:tab/>
        <w:t>For on demand SI, other SIs may be broadcasted at configurable periodicity (equivalent to SI period in LTE) and for a certain duration.</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2</w:t>
      </w:r>
      <w:r w:rsidRPr="003C3EE3">
        <w:tab/>
        <w:t>Request of the other SI by idle and “new state” UE should be performed without state transition.</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lastRenderedPageBreak/>
        <w:t>3</w:t>
      </w:r>
      <w:r w:rsidRPr="003C3EE3">
        <w:tab/>
        <w:t xml:space="preserve">For an SI required by the UE, the UE should know whether it is available in the cell and whether it is broadcast or not before it sends the other SI request (e.g. by checking minimum SI). </w:t>
      </w:r>
    </w:p>
    <w:p w:rsidR="00C41EC6" w:rsidRPr="003C3EE3" w:rsidRDefault="00C41EC6" w:rsidP="00CA03B8">
      <w:pPr>
        <w:spacing w:after="120"/>
        <w:rPr>
          <w:rFonts w:eastAsiaTheme="minorEastAsia"/>
          <w:lang w:eastAsia="ko-KR"/>
        </w:rPr>
      </w:pPr>
    </w:p>
    <w:p w:rsidR="00CA03B8" w:rsidRPr="003C3EE3" w:rsidRDefault="00CA03B8" w:rsidP="00D13823">
      <w:pPr>
        <w:autoSpaceDE/>
        <w:autoSpaceDN/>
        <w:spacing w:before="75" w:after="75"/>
        <w:rPr>
          <w:rFonts w:eastAsiaTheme="minorEastAsia"/>
          <w:lang w:eastAsia="ko-KR"/>
        </w:rPr>
      </w:pPr>
      <w:r w:rsidRPr="003C3EE3">
        <w:t xml:space="preserve">This contribution </w:t>
      </w:r>
      <w:r w:rsidR="00D13823" w:rsidRPr="003C3EE3">
        <w:rPr>
          <w:rFonts w:eastAsiaTheme="minorEastAsia"/>
          <w:lang w:eastAsia="ko-KR"/>
        </w:rPr>
        <w:t xml:space="preserve">investigates design considerations for NR initial access to support multiple numerologies; </w:t>
      </w:r>
      <w:r w:rsidR="00AF5224" w:rsidRPr="003C3EE3">
        <w:rPr>
          <w:rFonts w:eastAsiaTheme="minorEastAsia"/>
          <w:lang w:eastAsia="ko-KR"/>
        </w:rPr>
        <w:t>especially</w:t>
      </w:r>
      <w:r w:rsidR="00D13823" w:rsidRPr="003C3EE3">
        <w:rPr>
          <w:rFonts w:eastAsiaTheme="minorEastAsia"/>
          <w:lang w:eastAsia="ko-KR"/>
        </w:rPr>
        <w:t xml:space="preserve"> about </w:t>
      </w:r>
      <w:r w:rsidR="000D6A6D" w:rsidRPr="003C3EE3">
        <w:rPr>
          <w:rFonts w:eastAsiaTheme="minorEastAsia" w:hint="eastAsia"/>
          <w:lang w:eastAsia="ko-KR"/>
        </w:rPr>
        <w:t>configuration of numerology during initial access procedures</w:t>
      </w:r>
      <w:r w:rsidR="00D13823" w:rsidRPr="003C3EE3">
        <w:rPr>
          <w:rFonts w:eastAsiaTheme="minorEastAsia"/>
          <w:lang w:eastAsia="ko-KR"/>
        </w:rPr>
        <w:t>.</w:t>
      </w:r>
    </w:p>
    <w:p w:rsidR="006C35BE" w:rsidRPr="003C3EE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3C3EE3">
        <w:rPr>
          <w:rFonts w:ascii="Arial" w:eastAsiaTheme="minorEastAsia" w:hAnsi="Arial" w:hint="eastAsia"/>
          <w:sz w:val="36"/>
          <w:lang w:eastAsia="ko-KR"/>
        </w:rPr>
        <w:t>2.</w:t>
      </w:r>
      <w:r w:rsidRPr="003C3EE3">
        <w:rPr>
          <w:rFonts w:ascii="Arial" w:eastAsia="SimSun" w:hAnsi="Arial"/>
          <w:sz w:val="36"/>
        </w:rPr>
        <w:t xml:space="preserve"> </w:t>
      </w:r>
      <w:r w:rsidRPr="003C3EE3">
        <w:rPr>
          <w:rFonts w:ascii="Arial" w:eastAsia="SimSun" w:hAnsi="Arial"/>
          <w:sz w:val="36"/>
        </w:rPr>
        <w:tab/>
      </w:r>
      <w:r w:rsidR="00536F2E" w:rsidRPr="003C3EE3">
        <w:rPr>
          <w:rFonts w:ascii="Arial" w:eastAsiaTheme="minorEastAsia" w:hAnsi="Arial" w:hint="eastAsia"/>
          <w:sz w:val="36"/>
          <w:lang w:eastAsia="ko-KR"/>
        </w:rPr>
        <w:t>Design Considerations for NR Initial Access</w:t>
      </w:r>
    </w:p>
    <w:p w:rsidR="006C35BE" w:rsidRPr="003C3EE3" w:rsidRDefault="00A610D9" w:rsidP="006C35BE">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LTE Initial Access P</w:t>
      </w:r>
      <w:r w:rsidR="009369AA" w:rsidRPr="003C3EE3">
        <w:rPr>
          <w:rFonts w:ascii="Arial" w:eastAsiaTheme="minorEastAsia" w:hAnsi="Arial" w:cs="Arial" w:hint="eastAsia"/>
          <w:sz w:val="32"/>
          <w:szCs w:val="32"/>
          <w:lang w:eastAsia="ko-KR"/>
        </w:rPr>
        <w:t>rocedures</w:t>
      </w:r>
    </w:p>
    <w:p w:rsidR="006C35BE" w:rsidRPr="003C3EE3" w:rsidRDefault="000A670A"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 xml:space="preserve">Initial access in LTE has a sequence comprising frequency acquisition, time &amp; frequency synchronization, cell selection, MIB/SIB </w:t>
      </w:r>
      <w:r w:rsidR="00F46AEC" w:rsidRPr="003C3EE3">
        <w:rPr>
          <w:rFonts w:ascii="Times New Roman" w:eastAsiaTheme="minorEastAsia" w:hAnsi="Times New Roman" w:hint="eastAsia"/>
          <w:lang w:eastAsia="ko-KR"/>
        </w:rPr>
        <w:t>acquisition</w:t>
      </w:r>
      <w:r w:rsidRPr="003C3EE3">
        <w:rPr>
          <w:rFonts w:ascii="Times New Roman" w:eastAsiaTheme="minorEastAsia" w:hAnsi="Times New Roman"/>
          <w:lang w:eastAsia="ko-KR"/>
        </w:rPr>
        <w:t>, and random access.</w:t>
      </w:r>
      <w:r w:rsidR="009E5E43" w:rsidRPr="003C3EE3">
        <w:rPr>
          <w:rFonts w:ascii="Times New Roman" w:eastAsiaTheme="minorEastAsia" w:hAnsi="Times New Roman"/>
          <w:lang w:eastAsia="ko-KR"/>
        </w:rPr>
        <w:t xml:space="preserve"> A UE which is successful for random access can establish connection </w:t>
      </w:r>
      <w:r w:rsidR="009D5C27" w:rsidRPr="003C3EE3">
        <w:rPr>
          <w:rFonts w:ascii="Times New Roman" w:eastAsiaTheme="minorEastAsia" w:hAnsi="Times New Roman"/>
          <w:lang w:eastAsia="ko-KR"/>
        </w:rPr>
        <w:t>for</w:t>
      </w:r>
      <w:r w:rsidR="009E5E43" w:rsidRPr="003C3EE3">
        <w:rPr>
          <w:rFonts w:ascii="Times New Roman" w:eastAsiaTheme="minorEastAsia" w:hAnsi="Times New Roman"/>
          <w:lang w:eastAsia="ko-KR"/>
        </w:rPr>
        <w:t xml:space="preserve"> setting up </w:t>
      </w:r>
      <w:r w:rsidR="009D5C27" w:rsidRPr="003C3EE3">
        <w:rPr>
          <w:rFonts w:ascii="Times New Roman" w:eastAsiaTheme="minorEastAsia" w:hAnsi="Times New Roman"/>
          <w:lang w:eastAsia="ko-KR"/>
        </w:rPr>
        <w:t>SRB</w:t>
      </w:r>
      <w:r w:rsidR="00152392" w:rsidRPr="003C3EE3">
        <w:rPr>
          <w:rFonts w:ascii="Times New Roman" w:eastAsiaTheme="minorEastAsia" w:hAnsi="Times New Roman"/>
          <w:lang w:eastAsia="ko-KR"/>
        </w:rPr>
        <w:t xml:space="preserve"> (Signalling Radio Bearer)</w:t>
      </w:r>
      <w:r w:rsidR="009E5E43" w:rsidRPr="003C3EE3">
        <w:rPr>
          <w:rFonts w:ascii="Times New Roman" w:eastAsiaTheme="minorEastAsia" w:hAnsi="Times New Roman"/>
          <w:lang w:eastAsia="ko-KR"/>
        </w:rPr>
        <w:t>.</w:t>
      </w:r>
    </w:p>
    <w:p w:rsidR="0078460A" w:rsidRPr="003C3EE3" w:rsidRDefault="00E93BA1"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LTE can be regarded as single numerology system except supporting normal/extended CP</w:t>
      </w:r>
      <w:r w:rsidR="00B221D6" w:rsidRPr="003C3EE3">
        <w:rPr>
          <w:rFonts w:ascii="Times New Roman" w:eastAsiaTheme="minorEastAsia" w:hAnsi="Times New Roman" w:hint="eastAsia"/>
          <w:lang w:eastAsia="ko-KR"/>
        </w:rPr>
        <w:t xml:space="preserve"> and RACH preamble format</w:t>
      </w:r>
      <w:r w:rsidRPr="003C3EE3">
        <w:rPr>
          <w:rFonts w:ascii="Times New Roman" w:eastAsiaTheme="minorEastAsia" w:hAnsi="Times New Roman"/>
          <w:lang w:eastAsia="ko-KR"/>
        </w:rPr>
        <w:t>.</w:t>
      </w:r>
      <w:r w:rsidR="00E2585B" w:rsidRPr="003C3EE3">
        <w:rPr>
          <w:rFonts w:ascii="Times New Roman" w:eastAsiaTheme="minorEastAsia" w:hAnsi="Times New Roman"/>
          <w:lang w:eastAsia="ko-KR"/>
        </w:rPr>
        <w:t xml:space="preserve"> CP</w:t>
      </w:r>
      <w:r w:rsidR="0082728A" w:rsidRPr="003C3EE3">
        <w:rPr>
          <w:rFonts w:ascii="Times New Roman" w:eastAsiaTheme="minorEastAsia" w:hAnsi="Times New Roman"/>
          <w:lang w:eastAsia="ko-KR"/>
        </w:rPr>
        <w:t>/symbol</w:t>
      </w:r>
      <w:r w:rsidR="00E2585B" w:rsidRPr="003C3EE3">
        <w:rPr>
          <w:rFonts w:ascii="Times New Roman" w:eastAsiaTheme="minorEastAsia" w:hAnsi="Times New Roman"/>
          <w:lang w:eastAsia="ko-KR"/>
        </w:rPr>
        <w:t xml:space="preserve"> length information</w:t>
      </w:r>
      <w:r w:rsidR="00AD59D6" w:rsidRPr="003C3EE3">
        <w:rPr>
          <w:rFonts w:ascii="Times New Roman" w:eastAsiaTheme="minorEastAsia" w:hAnsi="Times New Roman"/>
          <w:lang w:eastAsia="ko-KR"/>
        </w:rPr>
        <w:t xml:space="preserve"> is implicitly indicated by </w:t>
      </w:r>
      <w:r w:rsidR="00705284" w:rsidRPr="003C3EE3">
        <w:rPr>
          <w:rFonts w:ascii="Times New Roman" w:eastAsiaTheme="minorEastAsia" w:hAnsi="Times New Roman" w:hint="eastAsia"/>
          <w:lang w:eastAsia="ko-KR"/>
        </w:rPr>
        <w:t>format</w:t>
      </w:r>
      <w:r w:rsidR="00AD59D6" w:rsidRPr="003C3EE3">
        <w:rPr>
          <w:rFonts w:ascii="Times New Roman" w:eastAsiaTheme="minorEastAsia" w:hAnsi="Times New Roman" w:hint="eastAsia"/>
          <w:lang w:eastAsia="ko-KR"/>
        </w:rPr>
        <w:t xml:space="preserve"> </w:t>
      </w:r>
      <w:r w:rsidR="00E2585B" w:rsidRPr="003C3EE3">
        <w:rPr>
          <w:rFonts w:ascii="Times New Roman" w:eastAsiaTheme="minorEastAsia" w:hAnsi="Times New Roman"/>
          <w:lang w:eastAsia="ko-KR"/>
        </w:rPr>
        <w:t>of synchronization signal (PSS/SSS)</w:t>
      </w:r>
      <w:r w:rsidR="00BA5A3D" w:rsidRPr="003C3EE3">
        <w:rPr>
          <w:rFonts w:ascii="Times New Roman" w:eastAsiaTheme="minorEastAsia" w:hAnsi="Times New Roman"/>
          <w:lang w:eastAsia="ko-KR"/>
        </w:rPr>
        <w:t>.</w:t>
      </w:r>
      <w:r w:rsidR="00DB3348" w:rsidRPr="003C3EE3">
        <w:rPr>
          <w:rFonts w:ascii="Times New Roman" w:eastAsiaTheme="minorEastAsia" w:hAnsi="Times New Roman"/>
          <w:lang w:eastAsia="ko-KR"/>
        </w:rPr>
        <w:t xml:space="preserve"> After synchronization, there is no separation of procedure</w:t>
      </w:r>
      <w:r w:rsidR="00770816" w:rsidRPr="003C3EE3">
        <w:rPr>
          <w:rFonts w:ascii="Times New Roman" w:eastAsiaTheme="minorEastAsia" w:hAnsi="Times New Roman" w:hint="eastAsia"/>
          <w:lang w:eastAsia="ko-KR"/>
        </w:rPr>
        <w:t xml:space="preserve"> for DL signalling</w:t>
      </w:r>
      <w:r w:rsidR="00DB3348" w:rsidRPr="003C3EE3">
        <w:rPr>
          <w:rFonts w:ascii="Times New Roman" w:eastAsiaTheme="minorEastAsia" w:hAnsi="Times New Roman"/>
          <w:lang w:eastAsia="ko-KR"/>
        </w:rPr>
        <w:t xml:space="preserve"> due to change of numerology.</w:t>
      </w:r>
      <w:r w:rsidR="00317EAB" w:rsidRPr="003C3EE3">
        <w:rPr>
          <w:rFonts w:ascii="Times New Roman" w:eastAsiaTheme="minorEastAsia" w:hAnsi="Times New Roman" w:hint="eastAsia"/>
          <w:lang w:eastAsia="ko-KR"/>
        </w:rPr>
        <w:t xml:space="preserve"> </w:t>
      </w:r>
      <w:r w:rsidR="00770816" w:rsidRPr="003C3EE3">
        <w:rPr>
          <w:rFonts w:ascii="Times New Roman" w:eastAsiaTheme="minorEastAsia" w:hAnsi="Times New Roman" w:hint="eastAsia"/>
          <w:lang w:eastAsia="ko-KR"/>
        </w:rPr>
        <w:t xml:space="preserve">RACH preamble format including CP length and </w:t>
      </w:r>
      <w:r w:rsidR="0090445A" w:rsidRPr="003C3EE3">
        <w:rPr>
          <w:rFonts w:ascii="Times New Roman" w:eastAsiaTheme="minorEastAsia" w:hAnsi="Times New Roman" w:hint="eastAsia"/>
          <w:lang w:eastAsia="ko-KR"/>
        </w:rPr>
        <w:t>preamble</w:t>
      </w:r>
      <w:r w:rsidR="00770816" w:rsidRPr="003C3EE3">
        <w:rPr>
          <w:rFonts w:ascii="Times New Roman" w:eastAsiaTheme="minorEastAsia" w:hAnsi="Times New Roman" w:hint="eastAsia"/>
          <w:lang w:eastAsia="ko-KR"/>
        </w:rPr>
        <w:t xml:space="preserve"> length is </w:t>
      </w:r>
      <w:r w:rsidR="00770816" w:rsidRPr="003C3EE3">
        <w:rPr>
          <w:rFonts w:ascii="Times New Roman" w:eastAsiaTheme="minorEastAsia" w:hAnsi="Times New Roman"/>
          <w:lang w:eastAsia="ko-KR"/>
        </w:rPr>
        <w:t>separately</w:t>
      </w:r>
      <w:r w:rsidR="00770816" w:rsidRPr="003C3EE3">
        <w:rPr>
          <w:rFonts w:ascii="Times New Roman" w:eastAsiaTheme="minorEastAsia" w:hAnsi="Times New Roman" w:hint="eastAsia"/>
          <w:lang w:eastAsia="ko-KR"/>
        </w:rPr>
        <w:t xml:space="preserve"> indicated by SIB2. </w:t>
      </w:r>
      <w:r w:rsidR="00AA6705" w:rsidRPr="003C3EE3">
        <w:rPr>
          <w:rFonts w:ascii="Times New Roman" w:eastAsiaTheme="minorEastAsia" w:hAnsi="Times New Roman" w:hint="eastAsia"/>
          <w:lang w:eastAsia="ko-KR"/>
        </w:rPr>
        <w:t xml:space="preserve">Meanwhile </w:t>
      </w:r>
      <w:r w:rsidR="006E663E" w:rsidRPr="003C3EE3">
        <w:rPr>
          <w:rFonts w:ascii="Times New Roman" w:eastAsiaTheme="minorEastAsia" w:hAnsi="Times New Roman" w:hint="eastAsia"/>
          <w:lang w:eastAsia="ko-KR"/>
        </w:rPr>
        <w:t xml:space="preserve">the </w:t>
      </w:r>
      <w:r w:rsidR="00AA6705" w:rsidRPr="003C3EE3">
        <w:rPr>
          <w:rFonts w:ascii="Times New Roman" w:eastAsiaTheme="minorEastAsia" w:hAnsi="Times New Roman" w:hint="eastAsia"/>
          <w:lang w:eastAsia="ko-KR"/>
        </w:rPr>
        <w:t>subcarrier spacing for RACH preamble is given to UE and</w:t>
      </w:r>
      <w:r w:rsidR="00724E76" w:rsidRPr="003C3EE3">
        <w:rPr>
          <w:rFonts w:ascii="Times New Roman" w:eastAsiaTheme="minorEastAsia" w:hAnsi="Times New Roman" w:hint="eastAsia"/>
          <w:lang w:eastAsia="ko-KR"/>
        </w:rPr>
        <w:t xml:space="preserve"> the</w:t>
      </w:r>
      <w:r w:rsidR="00AA6705" w:rsidRPr="003C3EE3">
        <w:rPr>
          <w:rFonts w:ascii="Times New Roman" w:eastAsiaTheme="minorEastAsia" w:hAnsi="Times New Roman" w:hint="eastAsia"/>
          <w:lang w:eastAsia="ko-KR"/>
        </w:rPr>
        <w:t xml:space="preserve"> </w:t>
      </w:r>
      <w:proofErr w:type="spellStart"/>
      <w:r w:rsidR="00AA6705" w:rsidRPr="003C3EE3">
        <w:rPr>
          <w:rFonts w:ascii="Times New Roman" w:eastAsiaTheme="minorEastAsia" w:hAnsi="Times New Roman" w:hint="eastAsia"/>
          <w:lang w:eastAsia="ko-KR"/>
        </w:rPr>
        <w:t>subframe</w:t>
      </w:r>
      <w:proofErr w:type="spellEnd"/>
      <w:r w:rsidR="00AA6705" w:rsidRPr="003C3EE3">
        <w:rPr>
          <w:rFonts w:ascii="Times New Roman" w:eastAsiaTheme="minorEastAsia" w:hAnsi="Times New Roman" w:hint="eastAsia"/>
          <w:lang w:eastAsia="ko-KR"/>
        </w:rPr>
        <w:t xml:space="preserve"> length is same as the </w:t>
      </w:r>
      <w:r w:rsidR="00AA6705" w:rsidRPr="003C3EE3">
        <w:rPr>
          <w:rFonts w:ascii="Times New Roman" w:eastAsiaTheme="minorEastAsia" w:hAnsi="Times New Roman"/>
          <w:lang w:eastAsia="ko-KR"/>
        </w:rPr>
        <w:t>numerology</w:t>
      </w:r>
      <w:r w:rsidR="00951D56" w:rsidRPr="003C3EE3">
        <w:rPr>
          <w:rFonts w:ascii="Times New Roman" w:eastAsiaTheme="minorEastAsia" w:hAnsi="Times New Roman" w:hint="eastAsia"/>
          <w:lang w:eastAsia="ko-KR"/>
        </w:rPr>
        <w:t xml:space="preserve"> for DL</w:t>
      </w:r>
      <w:r w:rsidR="00AA6705" w:rsidRPr="003C3EE3">
        <w:rPr>
          <w:rFonts w:ascii="Times New Roman" w:eastAsiaTheme="minorEastAsia" w:hAnsi="Times New Roman" w:hint="eastAsia"/>
          <w:lang w:eastAsia="ko-KR"/>
        </w:rPr>
        <w:t xml:space="preserve">. </w:t>
      </w:r>
      <w:r w:rsidR="00002503" w:rsidRPr="003C3EE3">
        <w:rPr>
          <w:rFonts w:ascii="Times New Roman" w:eastAsiaTheme="minorEastAsia" w:hAnsi="Times New Roman" w:hint="eastAsia"/>
          <w:lang w:eastAsia="ko-KR"/>
        </w:rPr>
        <w:t>We</w:t>
      </w:r>
      <w:r w:rsidR="00DE33E2" w:rsidRPr="003C3EE3">
        <w:rPr>
          <w:rFonts w:ascii="Times New Roman" w:eastAsiaTheme="minorEastAsia" w:hAnsi="Times New Roman" w:hint="eastAsia"/>
          <w:lang w:eastAsia="ko-KR"/>
        </w:rPr>
        <w:t xml:space="preserve"> therefore</w:t>
      </w:r>
      <w:r w:rsidR="00002503" w:rsidRPr="003C3EE3">
        <w:rPr>
          <w:rFonts w:ascii="Times New Roman" w:eastAsiaTheme="minorEastAsia" w:hAnsi="Times New Roman" w:hint="eastAsia"/>
          <w:lang w:eastAsia="ko-KR"/>
        </w:rPr>
        <w:t xml:space="preserve"> assume</w:t>
      </w:r>
      <w:r w:rsidR="00770816" w:rsidRPr="003C3EE3">
        <w:rPr>
          <w:rFonts w:ascii="Times New Roman" w:eastAsiaTheme="minorEastAsia" w:hAnsi="Times New Roman" w:hint="eastAsia"/>
          <w:lang w:eastAsia="ko-KR"/>
        </w:rPr>
        <w:t xml:space="preserve"> </w:t>
      </w:r>
      <w:r w:rsidR="001D13FC" w:rsidRPr="003C3EE3">
        <w:rPr>
          <w:rFonts w:ascii="Times New Roman" w:eastAsiaTheme="minorEastAsia" w:hAnsi="Times New Roman" w:hint="eastAsia"/>
          <w:lang w:eastAsia="ko-KR"/>
        </w:rPr>
        <w:t xml:space="preserve">that </w:t>
      </w:r>
      <w:r w:rsidR="005B6F75" w:rsidRPr="003C3EE3">
        <w:rPr>
          <w:rFonts w:ascii="Times New Roman" w:eastAsiaTheme="minorEastAsia" w:hAnsi="Times New Roman" w:hint="eastAsia"/>
          <w:lang w:eastAsia="ko-KR"/>
        </w:rPr>
        <w:t>LTE RACH preamble</w:t>
      </w:r>
      <w:r w:rsidR="00864505" w:rsidRPr="003C3EE3">
        <w:rPr>
          <w:rFonts w:ascii="Times New Roman" w:eastAsiaTheme="minorEastAsia" w:hAnsi="Times New Roman" w:hint="eastAsia"/>
          <w:lang w:eastAsia="ko-KR"/>
        </w:rPr>
        <w:t xml:space="preserve"> configuration</w:t>
      </w:r>
      <w:r w:rsidR="005B6F75" w:rsidRPr="003C3EE3">
        <w:rPr>
          <w:rFonts w:ascii="Times New Roman" w:eastAsiaTheme="minorEastAsia" w:hAnsi="Times New Roman" w:hint="eastAsia"/>
          <w:lang w:eastAsia="ko-KR"/>
        </w:rPr>
        <w:t xml:space="preserve"> is a part of the </w:t>
      </w:r>
      <w:r w:rsidR="00D66660" w:rsidRPr="003C3EE3">
        <w:rPr>
          <w:rFonts w:ascii="Times New Roman" w:eastAsiaTheme="minorEastAsia" w:hAnsi="Times New Roman" w:hint="eastAsia"/>
          <w:lang w:eastAsia="ko-KR"/>
        </w:rPr>
        <w:t>default numerology and is additionally informed</w:t>
      </w:r>
      <w:r w:rsidR="000E31FC" w:rsidRPr="003C3EE3">
        <w:rPr>
          <w:rFonts w:ascii="Times New Roman" w:eastAsiaTheme="minorEastAsia" w:hAnsi="Times New Roman" w:hint="eastAsia"/>
          <w:lang w:eastAsia="ko-KR"/>
        </w:rPr>
        <w:t xml:space="preserve"> only for UL</w:t>
      </w:r>
      <w:r w:rsidR="00F82AAF" w:rsidRPr="003C3EE3">
        <w:rPr>
          <w:rFonts w:ascii="Times New Roman" w:eastAsiaTheme="minorEastAsia" w:hAnsi="Times New Roman" w:hint="eastAsia"/>
          <w:lang w:eastAsia="ko-KR"/>
        </w:rPr>
        <w:t xml:space="preserve"> transmission of</w:t>
      </w:r>
      <w:r w:rsidR="000E31FC" w:rsidRPr="003C3EE3">
        <w:rPr>
          <w:rFonts w:ascii="Times New Roman" w:eastAsiaTheme="minorEastAsia" w:hAnsi="Times New Roman" w:hint="eastAsia"/>
          <w:lang w:eastAsia="ko-KR"/>
        </w:rPr>
        <w:t xml:space="preserve"> RACH preamble</w:t>
      </w:r>
      <w:r w:rsidR="00D66660" w:rsidRPr="003C3EE3">
        <w:rPr>
          <w:rFonts w:ascii="Times New Roman" w:eastAsiaTheme="minorEastAsia" w:hAnsi="Times New Roman" w:hint="eastAsia"/>
          <w:lang w:eastAsia="ko-KR"/>
        </w:rPr>
        <w:t>.</w:t>
      </w:r>
      <w:r w:rsidR="005B6F75" w:rsidRPr="003C3EE3">
        <w:rPr>
          <w:rFonts w:ascii="Times New Roman" w:eastAsiaTheme="minorEastAsia" w:hAnsi="Times New Roman" w:hint="eastAsia"/>
          <w:lang w:eastAsia="ko-KR"/>
        </w:rPr>
        <w:t xml:space="preserve"> </w:t>
      </w:r>
    </w:p>
    <w:p w:rsidR="0078460A" w:rsidRPr="003C3EE3" w:rsidRDefault="0078460A" w:rsidP="0078460A">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Possible NR Initial Access Procedures</w:t>
      </w:r>
    </w:p>
    <w:p w:rsidR="0078460A" w:rsidRPr="003C3EE3" w:rsidRDefault="00681D24"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hint="eastAsia"/>
          <w:lang w:eastAsia="ko-KR"/>
        </w:rPr>
        <w:t>At RAN2#93bis meeting, we discussed on common initial access procedure</w:t>
      </w:r>
      <w:r w:rsidR="00B80BBF" w:rsidRPr="003C3EE3">
        <w:rPr>
          <w:rFonts w:ascii="Times New Roman" w:eastAsiaTheme="minorEastAsia" w:hAnsi="Times New Roman" w:hint="eastAsia"/>
          <w:lang w:eastAsia="ko-KR"/>
        </w:rPr>
        <w:t xml:space="preserve"> </w:t>
      </w:r>
      <w:r w:rsidR="00296875" w:rsidRPr="003C3EE3">
        <w:rPr>
          <w:rFonts w:ascii="Times New Roman" w:eastAsiaTheme="minorEastAsia" w:hAnsi="Times New Roman" w:hint="eastAsia"/>
          <w:lang w:eastAsia="ko-KR"/>
        </w:rPr>
        <w:t>[3]</w:t>
      </w:r>
      <w:r w:rsidRPr="003C3EE3">
        <w:rPr>
          <w:rFonts w:ascii="Times New Roman" w:eastAsiaTheme="minorEastAsia" w:hAnsi="Times New Roman" w:hint="eastAsia"/>
          <w:lang w:eastAsia="ko-KR"/>
        </w:rPr>
        <w:t xml:space="preserve"> which has the commonality across DL synchronization, cell search, </w:t>
      </w:r>
      <w:r w:rsidR="00CD742F" w:rsidRPr="003C3EE3">
        <w:rPr>
          <w:rFonts w:ascii="Times New Roman" w:eastAsiaTheme="minorEastAsia" w:hAnsi="Times New Roman" w:hint="eastAsia"/>
          <w:lang w:eastAsia="ko-KR"/>
        </w:rPr>
        <w:t>minimum</w:t>
      </w:r>
      <w:r w:rsidR="009B5AD3" w:rsidRPr="003C3EE3">
        <w:rPr>
          <w:rFonts w:ascii="Times New Roman" w:eastAsiaTheme="minorEastAsia" w:hAnsi="Times New Roman" w:hint="eastAsia"/>
          <w:lang w:eastAsia="ko-KR"/>
        </w:rPr>
        <w:t xml:space="preserve"> (</w:t>
      </w:r>
      <w:r w:rsidR="00086045" w:rsidRPr="003C3EE3">
        <w:rPr>
          <w:rFonts w:ascii="Times New Roman" w:eastAsiaTheme="minorEastAsia" w:hAnsi="Times New Roman" w:hint="eastAsia"/>
          <w:lang w:eastAsia="ko-KR"/>
        </w:rPr>
        <w:t xml:space="preserve">or </w:t>
      </w:r>
      <w:r w:rsidR="009B5AD3" w:rsidRPr="003C3EE3">
        <w:rPr>
          <w:rFonts w:ascii="Times New Roman" w:eastAsiaTheme="minorEastAsia" w:hAnsi="Times New Roman" w:hint="eastAsia"/>
          <w:lang w:eastAsia="ko-KR"/>
        </w:rPr>
        <w:t>essential)</w:t>
      </w:r>
      <w:r w:rsidRPr="003C3EE3">
        <w:rPr>
          <w:rFonts w:ascii="Times New Roman" w:eastAsiaTheme="minorEastAsia" w:hAnsi="Times New Roman" w:hint="eastAsia"/>
          <w:lang w:eastAsia="ko-KR"/>
        </w:rPr>
        <w:t xml:space="preserve"> SI </w:t>
      </w:r>
      <w:r w:rsidRPr="003C3EE3">
        <w:rPr>
          <w:rFonts w:ascii="Times New Roman" w:eastAsiaTheme="minorEastAsia" w:hAnsi="Times New Roman"/>
          <w:lang w:eastAsia="ko-KR"/>
        </w:rPr>
        <w:t>acquisition</w:t>
      </w:r>
      <w:r w:rsidRPr="003C3EE3">
        <w:rPr>
          <w:rFonts w:ascii="Times New Roman" w:eastAsiaTheme="minorEastAsia" w:hAnsi="Times New Roman" w:hint="eastAsia"/>
          <w:lang w:eastAsia="ko-KR"/>
        </w:rPr>
        <w:t>, and random access.</w:t>
      </w:r>
      <w:r w:rsidR="00B80BBF" w:rsidRPr="003C3EE3">
        <w:rPr>
          <w:rFonts w:ascii="Times New Roman" w:eastAsiaTheme="minorEastAsia" w:hAnsi="Times New Roman" w:hint="eastAsia"/>
          <w:lang w:eastAsia="ko-KR"/>
        </w:rPr>
        <w:t xml:space="preserve"> The conclusion from the discussion was that common initial procedure</w:t>
      </w:r>
      <w:r w:rsidR="00542CB2" w:rsidRPr="003C3EE3">
        <w:rPr>
          <w:rFonts w:ascii="Times New Roman" w:eastAsiaTheme="minorEastAsia" w:hAnsi="Times New Roman" w:hint="eastAsia"/>
          <w:lang w:eastAsia="ko-KR"/>
        </w:rPr>
        <w:t xml:space="preserve"> is beneficial from the UE complexity and the forward compatibility perspectives.</w:t>
      </w:r>
      <w:r w:rsidR="00066CA5" w:rsidRPr="003C3EE3">
        <w:rPr>
          <w:rFonts w:ascii="Times New Roman" w:eastAsiaTheme="minorEastAsia" w:hAnsi="Times New Roman" w:hint="eastAsia"/>
          <w:lang w:eastAsia="ko-KR"/>
        </w:rPr>
        <w:t xml:space="preserve"> Since remaining SI information can be requested by UE, </w:t>
      </w:r>
      <w:r w:rsidR="00C35304" w:rsidRPr="003C3EE3">
        <w:rPr>
          <w:rFonts w:ascii="Times New Roman" w:eastAsiaTheme="minorEastAsia" w:hAnsi="Times New Roman" w:hint="eastAsia"/>
          <w:lang w:eastAsia="ko-KR"/>
        </w:rPr>
        <w:t>minimum</w:t>
      </w:r>
      <w:r w:rsidR="00066CA5" w:rsidRPr="003C3EE3">
        <w:rPr>
          <w:rFonts w:ascii="Times New Roman" w:eastAsiaTheme="minorEastAsia" w:hAnsi="Times New Roman" w:hint="eastAsia"/>
          <w:lang w:eastAsia="ko-KR"/>
        </w:rPr>
        <w:t xml:space="preserve"> SI </w:t>
      </w:r>
      <w:r w:rsidR="00F46C62" w:rsidRPr="003C3EE3">
        <w:rPr>
          <w:rFonts w:ascii="Times New Roman" w:eastAsiaTheme="minorEastAsia" w:hAnsi="Times New Roman" w:hint="eastAsia"/>
          <w:lang w:eastAsia="ko-KR"/>
        </w:rPr>
        <w:t>is</w:t>
      </w:r>
      <w:r w:rsidR="00364E0A" w:rsidRPr="003C3EE3">
        <w:rPr>
          <w:rFonts w:ascii="Times New Roman" w:eastAsiaTheme="minorEastAsia" w:hAnsi="Times New Roman" w:hint="eastAsia"/>
          <w:lang w:eastAsia="ko-KR"/>
        </w:rPr>
        <w:t xml:space="preserve"> simpl</w:t>
      </w:r>
      <w:r w:rsidR="00F46C62" w:rsidRPr="003C3EE3">
        <w:rPr>
          <w:rFonts w:ascii="Times New Roman" w:eastAsiaTheme="minorEastAsia" w:hAnsi="Times New Roman" w:hint="eastAsia"/>
          <w:lang w:eastAsia="ko-KR"/>
        </w:rPr>
        <w:t>e</w:t>
      </w:r>
      <w:r w:rsidR="00364E0A" w:rsidRPr="003C3EE3">
        <w:rPr>
          <w:rFonts w:ascii="Times New Roman" w:eastAsiaTheme="minorEastAsia" w:hAnsi="Times New Roman" w:hint="eastAsia"/>
          <w:lang w:eastAsia="ko-KR"/>
        </w:rPr>
        <w:t xml:space="preserve"> and common regardless of</w:t>
      </w:r>
      <w:r w:rsidR="00066CA5" w:rsidRPr="003C3EE3">
        <w:rPr>
          <w:rFonts w:ascii="Times New Roman" w:eastAsiaTheme="minorEastAsia" w:hAnsi="Times New Roman" w:hint="eastAsia"/>
          <w:lang w:eastAsia="ko-KR"/>
        </w:rPr>
        <w:t xml:space="preserve"> the condition of UE.</w:t>
      </w:r>
    </w:p>
    <w:p w:rsidR="006C35BE" w:rsidRPr="003C3EE3" w:rsidRDefault="00A610D9" w:rsidP="006C35BE">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Issues to Support Multiple Numerologies</w:t>
      </w:r>
    </w:p>
    <w:p w:rsidR="001E104C" w:rsidRPr="003C3EE3" w:rsidRDefault="001F0A0E" w:rsidP="00D911DF">
      <w:pPr>
        <w:autoSpaceDE/>
        <w:autoSpaceDN/>
        <w:spacing w:before="75" w:after="75"/>
        <w:rPr>
          <w:rFonts w:eastAsia="맑은 고딕"/>
          <w:lang w:eastAsia="ko-KR"/>
        </w:rPr>
      </w:pPr>
      <w:r w:rsidRPr="003C3EE3">
        <w:rPr>
          <w:rFonts w:eastAsia="맑은 고딕" w:hint="eastAsia"/>
          <w:lang w:eastAsia="ko-KR"/>
        </w:rPr>
        <w:t xml:space="preserve">According to on-going discussion in RAN1, we </w:t>
      </w:r>
      <w:r w:rsidR="006B1C93" w:rsidRPr="003C3EE3">
        <w:rPr>
          <w:rFonts w:eastAsia="맑은 고딕" w:hint="eastAsia"/>
          <w:lang w:eastAsia="ko-KR"/>
        </w:rPr>
        <w:t xml:space="preserve">could </w:t>
      </w:r>
      <w:r w:rsidR="00471541" w:rsidRPr="003C3EE3">
        <w:rPr>
          <w:rFonts w:eastAsia="맑은 고딕" w:hint="eastAsia"/>
          <w:lang w:eastAsia="ko-KR"/>
        </w:rPr>
        <w:t>define</w:t>
      </w:r>
      <w:r w:rsidRPr="003C3EE3">
        <w:rPr>
          <w:rFonts w:eastAsia="맑은 고딕" w:hint="eastAsia"/>
          <w:lang w:eastAsia="ko-KR"/>
        </w:rPr>
        <w:t xml:space="preserve"> that d</w:t>
      </w:r>
      <w:r w:rsidRPr="003C3EE3">
        <w:rPr>
          <w:rFonts w:eastAsia="맑은 고딕"/>
          <w:lang w:eastAsia="ko-KR"/>
        </w:rPr>
        <w:t xml:space="preserve">efault </w:t>
      </w:r>
      <w:r w:rsidR="00D911DF" w:rsidRPr="003C3EE3">
        <w:rPr>
          <w:rFonts w:eastAsia="맑은 고딕"/>
          <w:lang w:eastAsia="ko-KR"/>
        </w:rPr>
        <w:t xml:space="preserve">numerology is </w:t>
      </w:r>
      <w:r w:rsidRPr="003C3EE3">
        <w:rPr>
          <w:rFonts w:eastAsia="맑은 고딕" w:hint="eastAsia"/>
          <w:lang w:eastAsia="ko-KR"/>
        </w:rPr>
        <w:t xml:space="preserve">same as the numerology for </w:t>
      </w:r>
      <w:r w:rsidR="00B85D05" w:rsidRPr="003C3EE3">
        <w:rPr>
          <w:rFonts w:eastAsia="맑은 고딕" w:hint="eastAsia"/>
          <w:lang w:eastAsia="ko-KR"/>
        </w:rPr>
        <w:t xml:space="preserve">(successful) </w:t>
      </w:r>
      <w:r w:rsidR="00517149" w:rsidRPr="003C3EE3">
        <w:rPr>
          <w:rFonts w:eastAsia="맑은 고딕" w:hint="eastAsia"/>
          <w:lang w:eastAsia="ko-KR"/>
        </w:rPr>
        <w:t xml:space="preserve">reception of </w:t>
      </w:r>
      <w:r w:rsidRPr="003C3EE3">
        <w:rPr>
          <w:rFonts w:eastAsia="맑은 고딕" w:hint="eastAsia"/>
          <w:lang w:eastAsia="ko-KR"/>
        </w:rPr>
        <w:t>synchronization signals</w:t>
      </w:r>
      <w:r w:rsidR="00517149" w:rsidRPr="003C3EE3">
        <w:rPr>
          <w:rFonts w:eastAsia="맑은 고딕" w:hint="eastAsia"/>
          <w:lang w:eastAsia="ko-KR"/>
        </w:rPr>
        <w:t xml:space="preserve"> (i.e. </w:t>
      </w:r>
      <w:r w:rsidR="00107529">
        <w:rPr>
          <w:rFonts w:eastAsia="맑은 고딕" w:hint="eastAsia"/>
          <w:lang w:eastAsia="ko-KR"/>
        </w:rPr>
        <w:t>NR-xSS</w:t>
      </w:r>
      <w:r w:rsidR="00517149" w:rsidRPr="003C3EE3">
        <w:rPr>
          <w:rFonts w:eastAsia="맑은 고딕" w:hint="eastAsia"/>
          <w:lang w:eastAsia="ko-KR"/>
        </w:rPr>
        <w:t>)</w:t>
      </w:r>
      <w:r w:rsidR="00D911DF" w:rsidRPr="003C3EE3">
        <w:rPr>
          <w:rFonts w:eastAsia="맑은 고딕"/>
          <w:lang w:eastAsia="ko-KR"/>
        </w:rPr>
        <w:t>.</w:t>
      </w:r>
      <w:r w:rsidR="00471541" w:rsidRPr="003C3EE3">
        <w:rPr>
          <w:rFonts w:eastAsia="맑은 고딕" w:hint="eastAsia"/>
          <w:lang w:eastAsia="ko-KR"/>
        </w:rPr>
        <w:t xml:space="preserve"> </w:t>
      </w:r>
      <w:r w:rsidR="00107529">
        <w:rPr>
          <w:rFonts w:eastAsia="맑은 고딕" w:hint="eastAsia"/>
          <w:lang w:eastAsia="ko-KR"/>
        </w:rPr>
        <w:t xml:space="preserve">Numerology to detect NR-xSS and numerology to detect control channel after initial access may be different. </w:t>
      </w:r>
      <w:r w:rsidR="00811F5F">
        <w:rPr>
          <w:rFonts w:eastAsia="맑은 고딕" w:hint="eastAsia"/>
          <w:lang w:eastAsia="ko-KR"/>
        </w:rPr>
        <w:t>L</w:t>
      </w:r>
      <w:r w:rsidR="00811F5F" w:rsidRPr="003C3EE3">
        <w:rPr>
          <w:rFonts w:eastAsia="맑은 고딕" w:hint="eastAsia"/>
          <w:lang w:eastAsia="ko-KR"/>
        </w:rPr>
        <w:t xml:space="preserve">ike LTE RACH, </w:t>
      </w:r>
      <w:r w:rsidR="00811F5F">
        <w:rPr>
          <w:rFonts w:eastAsia="맑은 고딕" w:hint="eastAsia"/>
          <w:lang w:eastAsia="ko-KR"/>
        </w:rPr>
        <w:t xml:space="preserve">there are possibly </w:t>
      </w:r>
      <w:r w:rsidR="00811F5F" w:rsidRPr="003C3EE3">
        <w:rPr>
          <w:rFonts w:eastAsia="맑은 고딕" w:hint="eastAsia"/>
          <w:lang w:eastAsia="ko-KR"/>
        </w:rPr>
        <w:t>sub-</w:t>
      </w:r>
      <w:r w:rsidR="00811F5F">
        <w:rPr>
          <w:rFonts w:eastAsia="맑은 고딕" w:hint="eastAsia"/>
          <w:lang w:eastAsia="ko-KR"/>
        </w:rPr>
        <w:t>numerologies</w:t>
      </w:r>
      <w:r w:rsidR="00811F5F" w:rsidRPr="003C3EE3">
        <w:rPr>
          <w:rFonts w:eastAsia="맑은 고딕" w:hint="eastAsia"/>
          <w:lang w:eastAsia="ko-KR"/>
        </w:rPr>
        <w:t xml:space="preserve"> which could be derived from the default numerology.</w:t>
      </w:r>
      <w:r w:rsidR="00811F5F">
        <w:rPr>
          <w:rFonts w:eastAsia="맑은 고딕" w:hint="eastAsia"/>
          <w:lang w:eastAsia="ko-KR"/>
        </w:rPr>
        <w:t xml:space="preserve"> </w:t>
      </w:r>
      <w:r w:rsidR="00DE48C8" w:rsidRPr="003C3EE3">
        <w:rPr>
          <w:rFonts w:eastAsia="맑은 고딕" w:hint="eastAsia"/>
          <w:lang w:eastAsia="ko-KR"/>
        </w:rPr>
        <w:t>Therefore in this pa</w:t>
      </w:r>
      <w:r w:rsidR="001E104C" w:rsidRPr="003C3EE3">
        <w:rPr>
          <w:rFonts w:eastAsia="맑은 고딕" w:hint="eastAsia"/>
          <w:lang w:eastAsia="ko-KR"/>
        </w:rPr>
        <w:t>per we will use the terminology -</w:t>
      </w:r>
      <w:r w:rsidR="00DE48C8" w:rsidRPr="003C3EE3">
        <w:rPr>
          <w:rFonts w:eastAsia="맑은 고딕" w:hint="eastAsia"/>
          <w:lang w:eastAsia="ko-KR"/>
        </w:rPr>
        <w:t xml:space="preserve"> default numerology set which comprises single or multiple </w:t>
      </w:r>
      <w:r w:rsidR="000C4011" w:rsidRPr="003C3EE3">
        <w:rPr>
          <w:rFonts w:eastAsia="맑은 고딕" w:hint="eastAsia"/>
          <w:lang w:eastAsia="ko-KR"/>
        </w:rPr>
        <w:t xml:space="preserve">default </w:t>
      </w:r>
      <w:r w:rsidR="00DE48C8" w:rsidRPr="003C3EE3">
        <w:rPr>
          <w:rFonts w:eastAsia="맑은 고딕" w:hint="eastAsia"/>
          <w:lang w:eastAsia="ko-KR"/>
        </w:rPr>
        <w:t xml:space="preserve">numerologies which can be derived by </w:t>
      </w:r>
      <w:r w:rsidR="00CD3706" w:rsidRPr="003C3EE3">
        <w:rPr>
          <w:rFonts w:eastAsia="맑은 고딕" w:hint="eastAsia"/>
          <w:lang w:eastAsia="ko-KR"/>
        </w:rPr>
        <w:t>the numerology for detecting</w:t>
      </w:r>
      <w:r w:rsidR="00DE48C8" w:rsidRPr="003C3EE3">
        <w:rPr>
          <w:rFonts w:eastAsia="맑은 고딕" w:hint="eastAsia"/>
          <w:lang w:eastAsia="ko-KR"/>
        </w:rPr>
        <w:t xml:space="preserve"> synchronization signals without </w:t>
      </w:r>
      <w:r w:rsidR="009C2E60" w:rsidRPr="003C3EE3">
        <w:rPr>
          <w:rFonts w:eastAsia="맑은 고딕" w:hint="eastAsia"/>
          <w:lang w:eastAsia="ko-KR"/>
        </w:rPr>
        <w:t xml:space="preserve">assuming </w:t>
      </w:r>
      <w:r w:rsidR="00DE48C8" w:rsidRPr="003C3EE3">
        <w:rPr>
          <w:rFonts w:eastAsia="맑은 고딕" w:hint="eastAsia"/>
          <w:lang w:eastAsia="ko-KR"/>
        </w:rPr>
        <w:t>additional configuration</w:t>
      </w:r>
      <w:r w:rsidR="00C139B3" w:rsidRPr="003C3EE3">
        <w:rPr>
          <w:rFonts w:eastAsia="맑은 고딕" w:hint="eastAsia"/>
          <w:lang w:eastAsia="ko-KR"/>
        </w:rPr>
        <w:t xml:space="preserve"> to the UE</w:t>
      </w:r>
      <w:r w:rsidR="00DE48C8" w:rsidRPr="003C3EE3">
        <w:rPr>
          <w:rFonts w:eastAsia="맑은 고딕" w:hint="eastAsia"/>
          <w:lang w:eastAsia="ko-KR"/>
        </w:rPr>
        <w:t>.</w:t>
      </w:r>
      <w:r w:rsidR="006B1C93" w:rsidRPr="003C3EE3">
        <w:rPr>
          <w:rFonts w:eastAsia="맑은 고딕" w:hint="eastAsia"/>
          <w:lang w:eastAsia="ko-KR"/>
        </w:rPr>
        <w:t xml:space="preserve"> </w:t>
      </w:r>
      <w:r w:rsidR="00712AC7" w:rsidRPr="003C3EE3">
        <w:rPr>
          <w:rFonts w:eastAsia="맑은 고딕" w:hint="eastAsia"/>
          <w:lang w:eastAsia="ko-KR"/>
        </w:rPr>
        <w:t xml:space="preserve">On the other hand, </w:t>
      </w:r>
      <w:r w:rsidR="00FC48AF" w:rsidRPr="003C3EE3">
        <w:rPr>
          <w:rFonts w:eastAsia="맑은 고딕" w:hint="eastAsia"/>
          <w:lang w:eastAsia="ko-KR"/>
        </w:rPr>
        <w:t>w</w:t>
      </w:r>
      <w:r w:rsidR="00471541" w:rsidRPr="003C3EE3">
        <w:rPr>
          <w:rFonts w:eastAsia="맑은 고딕" w:hint="eastAsia"/>
          <w:lang w:eastAsia="ko-KR"/>
        </w:rPr>
        <w:t xml:space="preserve">e also define </w:t>
      </w:r>
      <w:r w:rsidR="004B4C4A" w:rsidRPr="003C3EE3">
        <w:rPr>
          <w:rFonts w:eastAsia="맑은 고딕" w:hint="eastAsia"/>
          <w:lang w:eastAsia="ko-KR"/>
        </w:rPr>
        <w:t xml:space="preserve">the </w:t>
      </w:r>
      <w:r w:rsidR="00B647AE" w:rsidRPr="003C3EE3">
        <w:rPr>
          <w:rFonts w:eastAsia="맑은 고딕" w:hint="eastAsia"/>
          <w:lang w:eastAsia="ko-KR"/>
        </w:rPr>
        <w:t>dedicated</w:t>
      </w:r>
      <w:r w:rsidR="00D93680" w:rsidRPr="003C3EE3">
        <w:rPr>
          <w:rFonts w:eastAsia="맑은 고딕" w:hint="eastAsia"/>
          <w:lang w:eastAsia="ko-KR"/>
        </w:rPr>
        <w:t xml:space="preserve"> </w:t>
      </w:r>
      <w:r w:rsidR="00B647AE" w:rsidRPr="003C3EE3">
        <w:rPr>
          <w:rFonts w:eastAsia="맑은 고딕" w:hint="eastAsia"/>
          <w:lang w:eastAsia="ko-KR"/>
        </w:rPr>
        <w:t xml:space="preserve">(or </w:t>
      </w:r>
      <w:r w:rsidR="00F82AD5" w:rsidRPr="003C3EE3">
        <w:rPr>
          <w:rFonts w:eastAsia="맑은 고딕" w:hint="eastAsia"/>
          <w:lang w:eastAsia="ko-KR"/>
        </w:rPr>
        <w:t>alternative</w:t>
      </w:r>
      <w:r w:rsidR="00B647AE" w:rsidRPr="003C3EE3">
        <w:rPr>
          <w:rFonts w:eastAsia="맑은 고딕" w:hint="eastAsia"/>
          <w:lang w:eastAsia="ko-KR"/>
        </w:rPr>
        <w:t>)</w:t>
      </w:r>
      <w:r w:rsidR="00873E08" w:rsidRPr="003C3EE3">
        <w:rPr>
          <w:rFonts w:eastAsia="맑은 고딕" w:hint="eastAsia"/>
          <w:lang w:eastAsia="ko-KR"/>
        </w:rPr>
        <w:t xml:space="preserve"> numerology</w:t>
      </w:r>
      <w:r w:rsidR="004F0FB0" w:rsidRPr="003C3EE3">
        <w:rPr>
          <w:rFonts w:eastAsia="맑은 고딕" w:hint="eastAsia"/>
          <w:lang w:eastAsia="ko-KR"/>
        </w:rPr>
        <w:t xml:space="preserve"> set</w:t>
      </w:r>
      <w:r w:rsidR="00873E08" w:rsidRPr="003C3EE3">
        <w:rPr>
          <w:rFonts w:eastAsia="맑은 고딕" w:hint="eastAsia"/>
          <w:lang w:eastAsia="ko-KR"/>
        </w:rPr>
        <w:t xml:space="preserve"> </w:t>
      </w:r>
      <w:r w:rsidR="004B4C4A" w:rsidRPr="003C3EE3">
        <w:rPr>
          <w:rFonts w:eastAsia="맑은 고딕" w:hint="eastAsia"/>
          <w:lang w:eastAsia="ko-KR"/>
        </w:rPr>
        <w:t>as</w:t>
      </w:r>
      <w:r w:rsidR="00873E08" w:rsidRPr="003C3EE3">
        <w:rPr>
          <w:rFonts w:eastAsia="맑은 고딕" w:hint="eastAsia"/>
          <w:lang w:eastAsia="ko-KR"/>
        </w:rPr>
        <w:t xml:space="preserve"> </w:t>
      </w:r>
      <w:r w:rsidR="004F0FB0" w:rsidRPr="003C3EE3">
        <w:rPr>
          <w:rFonts w:eastAsia="맑은 고딕" w:hint="eastAsia"/>
          <w:lang w:eastAsia="ko-KR"/>
        </w:rPr>
        <w:t>single or multiple</w:t>
      </w:r>
      <w:r w:rsidR="00B92B34" w:rsidRPr="003C3EE3">
        <w:rPr>
          <w:rFonts w:eastAsia="맑은 고딕" w:hint="eastAsia"/>
          <w:lang w:eastAsia="ko-KR"/>
        </w:rPr>
        <w:t xml:space="preserve"> </w:t>
      </w:r>
      <w:r w:rsidR="004F0FB0" w:rsidRPr="003C3EE3">
        <w:rPr>
          <w:rFonts w:eastAsia="맑은 고딕" w:hint="eastAsia"/>
          <w:lang w:eastAsia="ko-KR"/>
        </w:rPr>
        <w:t>numerologies</w:t>
      </w:r>
      <w:r w:rsidR="00471541" w:rsidRPr="003C3EE3">
        <w:rPr>
          <w:rFonts w:eastAsia="맑은 고딕" w:hint="eastAsia"/>
          <w:lang w:eastAsia="ko-KR"/>
        </w:rPr>
        <w:t xml:space="preserve"> </w:t>
      </w:r>
      <w:r w:rsidR="00873E08" w:rsidRPr="003C3EE3">
        <w:rPr>
          <w:rFonts w:eastAsia="맑은 고딕" w:hint="eastAsia"/>
          <w:lang w:eastAsia="ko-KR"/>
        </w:rPr>
        <w:t>for</w:t>
      </w:r>
      <w:r w:rsidR="00471541" w:rsidRPr="003C3EE3">
        <w:rPr>
          <w:rFonts w:eastAsia="맑은 고딕" w:hint="eastAsia"/>
          <w:lang w:eastAsia="ko-KR"/>
        </w:rPr>
        <w:t xml:space="preserve"> UE</w:t>
      </w:r>
      <w:r w:rsidR="00873E08" w:rsidRPr="003C3EE3">
        <w:rPr>
          <w:rFonts w:eastAsia="맑은 고딕"/>
          <w:lang w:eastAsia="ko-KR"/>
        </w:rPr>
        <w:t>’</w:t>
      </w:r>
      <w:r w:rsidR="00873E08" w:rsidRPr="003C3EE3">
        <w:rPr>
          <w:rFonts w:eastAsia="맑은 고딕" w:hint="eastAsia"/>
          <w:lang w:eastAsia="ko-KR"/>
        </w:rPr>
        <w:t>s operation in resource region</w:t>
      </w:r>
      <w:r w:rsidR="00471541" w:rsidRPr="003C3EE3">
        <w:rPr>
          <w:rFonts w:eastAsia="맑은 고딕" w:hint="eastAsia"/>
          <w:lang w:eastAsia="ko-KR"/>
        </w:rPr>
        <w:t xml:space="preserve"> </w:t>
      </w:r>
      <w:r w:rsidR="00873E08" w:rsidRPr="003C3EE3">
        <w:rPr>
          <w:rFonts w:eastAsia="맑은 고딕" w:hint="eastAsia"/>
          <w:lang w:eastAsia="ko-KR"/>
        </w:rPr>
        <w:t>where</w:t>
      </w:r>
      <w:r w:rsidR="00830C82" w:rsidRPr="003C3EE3">
        <w:rPr>
          <w:rFonts w:eastAsia="맑은 고딕" w:hint="eastAsia"/>
          <w:lang w:eastAsia="ko-KR"/>
        </w:rPr>
        <w:t xml:space="preserve"> UE </w:t>
      </w:r>
      <w:r w:rsidR="00D72F82" w:rsidRPr="003C3EE3">
        <w:rPr>
          <w:rFonts w:eastAsia="맑은 고딕" w:hint="eastAsia"/>
          <w:lang w:eastAsia="ko-KR"/>
        </w:rPr>
        <w:t>is dedicated for the specific service</w:t>
      </w:r>
      <w:r w:rsidR="00471541" w:rsidRPr="003C3EE3">
        <w:rPr>
          <w:rFonts w:eastAsia="맑은 고딕" w:hint="eastAsia"/>
          <w:lang w:eastAsia="ko-KR"/>
        </w:rPr>
        <w:t>.</w:t>
      </w:r>
      <w:r w:rsidR="001851A6" w:rsidRPr="003C3EE3">
        <w:rPr>
          <w:rFonts w:eastAsia="맑은 고딕"/>
          <w:lang w:eastAsia="ko-KR"/>
        </w:rPr>
        <w:t xml:space="preserve"> Procedures</w:t>
      </w:r>
      <w:r w:rsidR="008068DE" w:rsidRPr="003C3EE3">
        <w:rPr>
          <w:rFonts w:eastAsia="맑은 고딕"/>
          <w:lang w:eastAsia="ko-KR"/>
        </w:rPr>
        <w:t xml:space="preserve"> and issues</w:t>
      </w:r>
      <w:r w:rsidR="001851A6" w:rsidRPr="003C3EE3">
        <w:rPr>
          <w:rFonts w:eastAsia="맑은 고딕"/>
          <w:lang w:eastAsia="ko-KR"/>
        </w:rPr>
        <w:t xml:space="preserve"> to configure </w:t>
      </w:r>
      <w:r w:rsidR="00D5383A" w:rsidRPr="003C3EE3">
        <w:rPr>
          <w:rFonts w:eastAsia="맑은 고딕" w:hint="eastAsia"/>
          <w:lang w:eastAsia="ko-KR"/>
        </w:rPr>
        <w:t xml:space="preserve">the </w:t>
      </w:r>
      <w:r w:rsidR="001851A6" w:rsidRPr="003C3EE3">
        <w:rPr>
          <w:rFonts w:eastAsia="맑은 고딕"/>
          <w:lang w:eastAsia="ko-KR"/>
        </w:rPr>
        <w:t>dedicated numerology</w:t>
      </w:r>
      <w:r w:rsidR="00D5383A" w:rsidRPr="003C3EE3">
        <w:rPr>
          <w:rFonts w:eastAsia="맑은 고딕" w:hint="eastAsia"/>
          <w:lang w:eastAsia="ko-KR"/>
        </w:rPr>
        <w:t xml:space="preserve"> set</w:t>
      </w:r>
      <w:r w:rsidR="001851A6" w:rsidRPr="003C3EE3">
        <w:rPr>
          <w:rFonts w:eastAsia="맑은 고딕"/>
          <w:lang w:eastAsia="ko-KR"/>
        </w:rPr>
        <w:t xml:space="preserve"> are investigated</w:t>
      </w:r>
      <w:r w:rsidR="0008312D" w:rsidRPr="003C3EE3">
        <w:rPr>
          <w:rFonts w:eastAsia="맑은 고딕"/>
          <w:lang w:eastAsia="ko-KR"/>
        </w:rPr>
        <w:t xml:space="preserve"> here</w:t>
      </w:r>
      <w:r w:rsidR="001851A6" w:rsidRPr="003C3EE3">
        <w:rPr>
          <w:rFonts w:eastAsia="맑은 고딕"/>
          <w:lang w:eastAsia="ko-KR"/>
        </w:rPr>
        <w:t xml:space="preserve">. </w:t>
      </w:r>
      <w:r w:rsidR="00EB3CB5" w:rsidRPr="003C3EE3">
        <w:rPr>
          <w:rFonts w:eastAsia="맑은 고딕"/>
          <w:lang w:eastAsia="ko-KR"/>
        </w:rPr>
        <w:t xml:space="preserve">In </w:t>
      </w:r>
      <w:r w:rsidR="00572D49" w:rsidRPr="003C3EE3">
        <w:rPr>
          <w:rFonts w:eastAsia="맑은 고딕" w:hint="eastAsia"/>
          <w:lang w:eastAsia="ko-KR"/>
        </w:rPr>
        <w:t>general</w:t>
      </w:r>
      <w:r w:rsidR="00EB3CB5" w:rsidRPr="003C3EE3">
        <w:rPr>
          <w:rFonts w:eastAsia="맑은 고딕"/>
          <w:lang w:eastAsia="ko-KR"/>
        </w:rPr>
        <w:t>,</w:t>
      </w:r>
      <w:r w:rsidR="00065D70" w:rsidRPr="003C3EE3">
        <w:rPr>
          <w:rFonts w:eastAsia="맑은 고딕"/>
          <w:lang w:eastAsia="ko-KR"/>
        </w:rPr>
        <w:t xml:space="preserve"> </w:t>
      </w:r>
      <w:r w:rsidR="006F62C6" w:rsidRPr="003C3EE3">
        <w:rPr>
          <w:rFonts w:eastAsia="맑은 고딕" w:hint="eastAsia"/>
          <w:lang w:eastAsia="ko-KR"/>
        </w:rPr>
        <w:t xml:space="preserve">we assume that </w:t>
      </w:r>
      <w:r w:rsidR="00065D70" w:rsidRPr="003C3EE3">
        <w:rPr>
          <w:rFonts w:eastAsia="맑은 고딕"/>
          <w:lang w:eastAsia="ko-KR"/>
        </w:rPr>
        <w:t>the dedicated numerology</w:t>
      </w:r>
      <w:r w:rsidR="0016333D" w:rsidRPr="003C3EE3">
        <w:rPr>
          <w:rFonts w:eastAsia="맑은 고딕" w:hint="eastAsia"/>
          <w:lang w:eastAsia="ko-KR"/>
        </w:rPr>
        <w:t xml:space="preserve"> set</w:t>
      </w:r>
      <w:r w:rsidR="00065D70" w:rsidRPr="003C3EE3">
        <w:rPr>
          <w:rFonts w:eastAsia="맑은 고딕"/>
          <w:lang w:eastAsia="ko-KR"/>
        </w:rPr>
        <w:t xml:space="preserve"> is indicated by network via </w:t>
      </w:r>
      <w:r w:rsidR="00B0446B" w:rsidRPr="003C3EE3">
        <w:rPr>
          <w:rFonts w:eastAsia="맑은 고딕" w:hint="eastAsia"/>
          <w:lang w:eastAsia="ko-KR"/>
        </w:rPr>
        <w:t>channels in</w:t>
      </w:r>
      <w:r w:rsidR="00C51C0C" w:rsidRPr="003C3EE3">
        <w:rPr>
          <w:rFonts w:eastAsia="맑은 고딕" w:hint="eastAsia"/>
          <w:lang w:eastAsia="ko-KR"/>
        </w:rPr>
        <w:t xml:space="preserve"> the</w:t>
      </w:r>
      <w:r w:rsidR="00B0446B" w:rsidRPr="003C3EE3">
        <w:rPr>
          <w:rFonts w:eastAsia="맑은 고딕" w:hint="eastAsia"/>
          <w:lang w:eastAsia="ko-KR"/>
        </w:rPr>
        <w:t xml:space="preserve"> </w:t>
      </w:r>
      <w:r w:rsidR="00065D70" w:rsidRPr="003C3EE3">
        <w:rPr>
          <w:rFonts w:eastAsia="맑은 고딕"/>
          <w:lang w:eastAsia="ko-KR"/>
        </w:rPr>
        <w:t>default numerology.</w:t>
      </w:r>
      <w:r w:rsidR="00973E01" w:rsidRPr="003C3EE3">
        <w:rPr>
          <w:rFonts w:eastAsia="맑은 고딕"/>
          <w:lang w:eastAsia="ko-KR"/>
        </w:rPr>
        <w:t xml:space="preserve"> </w:t>
      </w:r>
    </w:p>
    <w:p w:rsidR="005E6373" w:rsidRPr="003C3EE3" w:rsidRDefault="001E104C" w:rsidP="00C16848">
      <w:pPr>
        <w:jc w:val="both"/>
        <w:rPr>
          <w:rFonts w:ascii="Arial" w:eastAsiaTheme="minorEastAsia" w:hAnsi="Arial" w:cs="Arial"/>
          <w:b/>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1: </w:t>
      </w:r>
      <w:r w:rsidRPr="003C3EE3">
        <w:rPr>
          <w:rFonts w:ascii="Arial" w:eastAsiaTheme="minorEastAsia" w:hAnsi="Arial" w:cs="Arial" w:hint="eastAsia"/>
          <w:lang w:eastAsia="ko-KR"/>
        </w:rPr>
        <w:t xml:space="preserve">If single or multiple numerologies are derived by </w:t>
      </w:r>
      <w:r w:rsidR="00CD3706" w:rsidRPr="003C3EE3">
        <w:rPr>
          <w:rFonts w:ascii="Arial" w:eastAsiaTheme="minorEastAsia" w:hAnsi="Arial" w:cs="Arial" w:hint="eastAsia"/>
          <w:lang w:eastAsia="ko-KR"/>
        </w:rPr>
        <w:t xml:space="preserve">the numerology for </w:t>
      </w:r>
      <w:r w:rsidRPr="003C3EE3">
        <w:rPr>
          <w:rFonts w:ascii="Arial" w:eastAsiaTheme="minorEastAsia" w:hAnsi="Arial" w:cs="Arial" w:hint="eastAsia"/>
          <w:lang w:eastAsia="ko-KR"/>
        </w:rPr>
        <w:t>detecting synchronization signals</w:t>
      </w:r>
      <w:r w:rsidR="00CD3706" w:rsidRPr="003C3EE3">
        <w:rPr>
          <w:rFonts w:ascii="Arial" w:eastAsiaTheme="minorEastAsia" w:hAnsi="Arial" w:cs="Arial" w:hint="eastAsia"/>
          <w:lang w:eastAsia="ko-KR"/>
        </w:rPr>
        <w:t xml:space="preserve">, </w:t>
      </w:r>
      <w:r w:rsidR="00D70BDE" w:rsidRPr="003C3EE3">
        <w:rPr>
          <w:rFonts w:ascii="Arial" w:eastAsiaTheme="minorEastAsia" w:hAnsi="Arial" w:cs="Arial" w:hint="eastAsia"/>
          <w:lang w:eastAsia="ko-KR"/>
        </w:rPr>
        <w:t>we can call those numerologies as a default numerology set.</w:t>
      </w:r>
      <w:r w:rsidR="003C02AC" w:rsidRPr="003C3EE3">
        <w:rPr>
          <w:rFonts w:ascii="Arial" w:eastAsiaTheme="minorEastAsia" w:hAnsi="Arial" w:cs="Arial" w:hint="eastAsia"/>
          <w:lang w:eastAsia="ko-KR"/>
        </w:rPr>
        <w:t xml:space="preserve"> If alternatively other numerologies are indicated by network, we can call those additional numerologies as a dedicated numerology set.</w:t>
      </w:r>
    </w:p>
    <w:p w:rsidR="00B26857" w:rsidRPr="003C3EE3" w:rsidRDefault="00CC3839" w:rsidP="00C16848">
      <w:pPr>
        <w:keepNext/>
        <w:autoSpaceDE/>
        <w:autoSpaceDN/>
        <w:spacing w:before="75" w:after="75"/>
        <w:jc w:val="center"/>
      </w:pPr>
      <w:r w:rsidRPr="003C3EE3">
        <w:object w:dxaOrig="9126" w:dyaOrig="5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98.7pt" o:ole="">
            <v:imagedata r:id="rId9" o:title=""/>
          </v:shape>
          <o:OLEObject Type="Embed" ProgID="Visio.Drawing.11" ShapeID="_x0000_i1025" DrawAspect="Content" ObjectID="_1545256887" r:id="rId10"/>
        </w:object>
      </w:r>
    </w:p>
    <w:p w:rsidR="00317E2E" w:rsidRPr="003C3EE3" w:rsidRDefault="00B26857" w:rsidP="00C16848">
      <w:pPr>
        <w:pStyle w:val="af"/>
        <w:jc w:val="center"/>
        <w:rPr>
          <w:rFonts w:eastAsiaTheme="minorEastAsia"/>
          <w:lang w:eastAsia="ko-KR"/>
        </w:rPr>
      </w:pPr>
      <w:r w:rsidRPr="003C3EE3">
        <w:t xml:space="preserve">Figure </w:t>
      </w:r>
      <w:r w:rsidRPr="003C3EE3">
        <w:fldChar w:fldCharType="begin"/>
      </w:r>
      <w:r w:rsidRPr="003C3EE3">
        <w:instrText xml:space="preserve"> SEQ Figure \* ARABIC </w:instrText>
      </w:r>
      <w:r w:rsidRPr="003C3EE3">
        <w:fldChar w:fldCharType="separate"/>
      </w:r>
      <w:r w:rsidRPr="003C3EE3">
        <w:rPr>
          <w:noProof/>
        </w:rPr>
        <w:t>1</w:t>
      </w:r>
      <w:r w:rsidRPr="003C3EE3">
        <w:fldChar w:fldCharType="end"/>
      </w:r>
      <w:r w:rsidRPr="003C3EE3">
        <w:rPr>
          <w:rFonts w:eastAsiaTheme="minorEastAsia" w:hint="eastAsia"/>
          <w:lang w:eastAsia="ko-KR"/>
        </w:rPr>
        <w:t>: Options for transition of numerology set</w:t>
      </w:r>
    </w:p>
    <w:p w:rsidR="00CD4650" w:rsidRPr="003C3EE3" w:rsidRDefault="00CD4650" w:rsidP="00C16848">
      <w:pPr>
        <w:jc w:val="both"/>
        <w:rPr>
          <w:rFonts w:eastAsia="맑은 고딕"/>
          <w:b/>
          <w:u w:val="single"/>
          <w:lang w:eastAsia="ko-KR"/>
        </w:rPr>
      </w:pPr>
      <w:r w:rsidRPr="003C3EE3">
        <w:rPr>
          <w:rFonts w:eastAsia="맑은 고딕"/>
          <w:b/>
          <w:u w:val="single"/>
          <w:lang w:eastAsia="ko-KR"/>
        </w:rPr>
        <w:t xml:space="preserve">Issue </w:t>
      </w:r>
      <w:r w:rsidRPr="003C3EE3">
        <w:rPr>
          <w:rFonts w:eastAsia="맑은 고딕" w:hint="eastAsia"/>
          <w:b/>
          <w:u w:val="single"/>
          <w:lang w:eastAsia="ko-KR"/>
        </w:rPr>
        <w:t>1</w:t>
      </w:r>
      <w:r w:rsidRPr="003C3EE3">
        <w:rPr>
          <w:rFonts w:eastAsia="맑은 고딕"/>
          <w:b/>
          <w:u w:val="single"/>
          <w:lang w:eastAsia="ko-KR"/>
        </w:rPr>
        <w:t xml:space="preserve">: </w:t>
      </w:r>
      <w:r w:rsidR="00DC7B1D" w:rsidRPr="003C3EE3">
        <w:rPr>
          <w:rFonts w:eastAsia="맑은 고딕" w:hint="eastAsia"/>
          <w:b/>
          <w:u w:val="single"/>
          <w:lang w:eastAsia="ko-KR"/>
        </w:rPr>
        <w:t>In</w:t>
      </w:r>
      <w:r w:rsidR="003B1A76" w:rsidRPr="003C3EE3">
        <w:rPr>
          <w:rFonts w:eastAsia="맑은 고딕" w:hint="eastAsia"/>
          <w:b/>
          <w:u w:val="single"/>
          <w:lang w:eastAsia="ko-KR"/>
        </w:rPr>
        <w:t xml:space="preserve"> w</w:t>
      </w:r>
      <w:r w:rsidR="00144C47" w:rsidRPr="003C3EE3">
        <w:rPr>
          <w:rFonts w:eastAsia="맑은 고딕" w:hint="eastAsia"/>
          <w:b/>
          <w:u w:val="single"/>
          <w:lang w:eastAsia="ko-KR"/>
        </w:rPr>
        <w:t>hich procedur</w:t>
      </w:r>
      <w:r w:rsidR="00906B93" w:rsidRPr="003C3EE3">
        <w:rPr>
          <w:rFonts w:eastAsia="맑은 고딕" w:hint="eastAsia"/>
          <w:b/>
          <w:u w:val="single"/>
          <w:lang w:eastAsia="ko-KR"/>
        </w:rPr>
        <w:t>es does UE require to operate via</w:t>
      </w:r>
      <w:r w:rsidR="00144C47" w:rsidRPr="003C3EE3">
        <w:rPr>
          <w:rFonts w:eastAsia="맑은 고딕" w:hint="eastAsia"/>
          <w:b/>
          <w:u w:val="single"/>
          <w:lang w:eastAsia="ko-KR"/>
        </w:rPr>
        <w:t xml:space="preserve"> the default/dedicated numerology</w:t>
      </w:r>
      <w:r w:rsidRPr="003C3EE3">
        <w:rPr>
          <w:rFonts w:eastAsia="맑은 고딕"/>
          <w:b/>
          <w:u w:val="single"/>
          <w:lang w:eastAsia="ko-KR"/>
        </w:rPr>
        <w:t>?</w:t>
      </w:r>
    </w:p>
    <w:p w:rsidR="00C23C46" w:rsidRPr="003C3EE3" w:rsidRDefault="00EE136C" w:rsidP="00C23C46">
      <w:pPr>
        <w:autoSpaceDE/>
        <w:autoSpaceDN/>
        <w:spacing w:before="75" w:after="75"/>
        <w:rPr>
          <w:rFonts w:eastAsia="맑은 고딕"/>
          <w:lang w:eastAsia="ko-KR"/>
        </w:rPr>
      </w:pPr>
      <w:r w:rsidRPr="003C3EE3">
        <w:rPr>
          <w:rFonts w:eastAsia="맑은 고딕" w:hint="eastAsia"/>
          <w:lang w:eastAsia="ko-KR"/>
        </w:rPr>
        <w:t>The possible options when</w:t>
      </w:r>
      <w:r w:rsidR="00C23C46" w:rsidRPr="003C3EE3">
        <w:rPr>
          <w:rFonts w:eastAsia="맑은 고딕" w:hint="eastAsia"/>
          <w:lang w:eastAsia="ko-KR"/>
        </w:rPr>
        <w:t xml:space="preserve"> to indicate the dedicated numerology set is depicted in Figure 1. Option 1 shows that the dedicated numerology is indicated via synchronization signal. If the </w:t>
      </w:r>
      <w:r w:rsidR="00C10DD6" w:rsidRPr="003C3EE3">
        <w:rPr>
          <w:rFonts w:eastAsia="맑은 고딕" w:hint="eastAsia"/>
          <w:lang w:eastAsia="ko-KR"/>
        </w:rPr>
        <w:t>LTE-like</w:t>
      </w:r>
      <w:r w:rsidR="00C23C46" w:rsidRPr="003C3EE3">
        <w:rPr>
          <w:rFonts w:eastAsia="맑은 고딕" w:hint="eastAsia"/>
          <w:lang w:eastAsia="ko-KR"/>
        </w:rPr>
        <w:t xml:space="preserve"> PCI (physical cell ID) indication via synchronization signal </w:t>
      </w:r>
      <w:r w:rsidR="00C23C46" w:rsidRPr="003C3EE3">
        <w:rPr>
          <w:rFonts w:eastAsia="맑은 고딕"/>
          <w:lang w:eastAsia="ko-KR"/>
        </w:rPr>
        <w:t>concept</w:t>
      </w:r>
      <w:r w:rsidR="00C23C46" w:rsidRPr="003C3EE3">
        <w:rPr>
          <w:rFonts w:eastAsia="맑은 고딕" w:hint="eastAsia"/>
          <w:lang w:eastAsia="ko-KR"/>
        </w:rPr>
        <w:t xml:space="preserve"> is preserved </w:t>
      </w:r>
      <w:r w:rsidR="00E51B78" w:rsidRPr="003C3EE3">
        <w:rPr>
          <w:rFonts w:eastAsia="맑은 고딕" w:hint="eastAsia"/>
          <w:lang w:eastAsia="ko-KR"/>
        </w:rPr>
        <w:t xml:space="preserve">also </w:t>
      </w:r>
      <w:r w:rsidR="00C23C46" w:rsidRPr="003C3EE3">
        <w:rPr>
          <w:rFonts w:eastAsia="맑은 고딕" w:hint="eastAsia"/>
          <w:lang w:eastAsia="ko-KR"/>
        </w:rPr>
        <w:t xml:space="preserve">in NR, numerology indication </w:t>
      </w:r>
      <w:r w:rsidR="00761182" w:rsidRPr="003C3EE3">
        <w:rPr>
          <w:rFonts w:eastAsia="맑은 고딕" w:hint="eastAsia"/>
          <w:lang w:eastAsia="ko-KR"/>
        </w:rPr>
        <w:t>needs</w:t>
      </w:r>
      <w:r w:rsidR="005D7C2B" w:rsidRPr="003C3EE3">
        <w:rPr>
          <w:rFonts w:eastAsia="맑은 고딕" w:hint="eastAsia"/>
          <w:lang w:eastAsia="ko-KR"/>
        </w:rPr>
        <w:t xml:space="preserve"> </w:t>
      </w:r>
      <w:r w:rsidR="00C23C46" w:rsidRPr="003C3EE3">
        <w:rPr>
          <w:rFonts w:eastAsia="맑은 고딕" w:hint="eastAsia"/>
          <w:lang w:eastAsia="ko-KR"/>
        </w:rPr>
        <w:t>more bits in addition to PCI indication. This could results in low</w:t>
      </w:r>
      <w:r w:rsidR="009E0C9F" w:rsidRPr="003C3EE3">
        <w:rPr>
          <w:rFonts w:eastAsia="맑은 고딕" w:hint="eastAsia"/>
          <w:lang w:eastAsia="ko-KR"/>
        </w:rPr>
        <w:t>er</w:t>
      </w:r>
      <w:r w:rsidR="00C23C46" w:rsidRPr="003C3EE3">
        <w:rPr>
          <w:rFonts w:eastAsia="맑은 고딕" w:hint="eastAsia"/>
          <w:lang w:eastAsia="ko-KR"/>
        </w:rPr>
        <w:t xml:space="preserve"> </w:t>
      </w:r>
      <w:r w:rsidR="0009451A" w:rsidRPr="003C3EE3">
        <w:rPr>
          <w:rFonts w:eastAsia="맑은 고딕" w:hint="eastAsia"/>
          <w:lang w:eastAsia="ko-KR"/>
        </w:rPr>
        <w:t xml:space="preserve">detection </w:t>
      </w:r>
      <w:r w:rsidR="00C23C46" w:rsidRPr="003C3EE3">
        <w:rPr>
          <w:rFonts w:eastAsia="맑은 고딕" w:hint="eastAsia"/>
          <w:lang w:eastAsia="ko-KR"/>
        </w:rPr>
        <w:t xml:space="preserve">performance or higher UE complexity. Therefore we will not discuss </w:t>
      </w:r>
      <w:r w:rsidR="00261B4C" w:rsidRPr="003C3EE3">
        <w:rPr>
          <w:rFonts w:eastAsia="맑은 고딕" w:hint="eastAsia"/>
          <w:lang w:eastAsia="ko-KR"/>
        </w:rPr>
        <w:t xml:space="preserve">further </w:t>
      </w:r>
      <w:r w:rsidR="00BB30DF" w:rsidRPr="003C3EE3">
        <w:rPr>
          <w:rFonts w:eastAsia="맑은 고딕" w:hint="eastAsia"/>
          <w:lang w:eastAsia="ko-KR"/>
        </w:rPr>
        <w:t xml:space="preserve">issues </w:t>
      </w:r>
      <w:r w:rsidR="00C23C46" w:rsidRPr="003C3EE3">
        <w:rPr>
          <w:rFonts w:eastAsia="맑은 고딕" w:hint="eastAsia"/>
          <w:lang w:eastAsia="ko-KR"/>
        </w:rPr>
        <w:t>based on Option 1 in this paper.</w:t>
      </w:r>
    </w:p>
    <w:p w:rsidR="002B182E" w:rsidRPr="003C3EE3" w:rsidRDefault="000C347B" w:rsidP="00D911DF">
      <w:pPr>
        <w:autoSpaceDE/>
        <w:autoSpaceDN/>
        <w:spacing w:before="75" w:after="75"/>
        <w:rPr>
          <w:rFonts w:eastAsia="맑은 고딕"/>
          <w:lang w:eastAsia="ko-KR"/>
        </w:rPr>
      </w:pPr>
      <w:r w:rsidRPr="003C3EE3">
        <w:rPr>
          <w:rFonts w:eastAsia="맑은 고딕"/>
          <w:lang w:eastAsia="ko-KR"/>
        </w:rPr>
        <w:t xml:space="preserve">According to RAN1/2 agreements </w:t>
      </w:r>
      <w:r w:rsidR="00296875" w:rsidRPr="003C3EE3">
        <w:rPr>
          <w:rFonts w:eastAsia="맑은 고딕"/>
          <w:lang w:eastAsia="ko-KR"/>
        </w:rPr>
        <w:t>[4</w:t>
      </w:r>
      <w:proofErr w:type="gramStart"/>
      <w:r w:rsidR="00296875" w:rsidRPr="003C3EE3">
        <w:rPr>
          <w:rFonts w:eastAsia="맑은 고딕"/>
          <w:lang w:eastAsia="ko-KR"/>
        </w:rPr>
        <w:t>][</w:t>
      </w:r>
      <w:proofErr w:type="gramEnd"/>
      <w:r w:rsidR="00296875" w:rsidRPr="003C3EE3">
        <w:rPr>
          <w:rFonts w:eastAsia="맑은 고딕"/>
          <w:lang w:eastAsia="ko-KR"/>
        </w:rPr>
        <w:t>5]</w:t>
      </w:r>
      <w:r w:rsidRPr="003C3EE3">
        <w:rPr>
          <w:rFonts w:eastAsia="맑은 고딕"/>
          <w:lang w:eastAsia="ko-KR"/>
        </w:rPr>
        <w:t xml:space="preserve"> for NR, </w:t>
      </w:r>
      <w:r w:rsidR="00C35304" w:rsidRPr="003C3EE3">
        <w:rPr>
          <w:rFonts w:eastAsia="맑은 고딕"/>
          <w:lang w:eastAsia="ko-KR"/>
        </w:rPr>
        <w:t>minimum</w:t>
      </w:r>
      <w:r w:rsidR="00C35304" w:rsidRPr="003C3EE3">
        <w:rPr>
          <w:rFonts w:eastAsia="맑은 고딕" w:hint="eastAsia"/>
          <w:lang w:eastAsia="ko-KR"/>
        </w:rPr>
        <w:t xml:space="preserve"> (or essential)</w:t>
      </w:r>
      <w:r w:rsidRPr="003C3EE3">
        <w:rPr>
          <w:rFonts w:eastAsia="맑은 고딕"/>
          <w:lang w:eastAsia="ko-KR"/>
        </w:rPr>
        <w:t xml:space="preserve"> SI is </w:t>
      </w:r>
      <w:r w:rsidR="00C41EC6" w:rsidRPr="003C3EE3">
        <w:rPr>
          <w:rFonts w:eastAsia="맑은 고딕" w:hint="eastAsia"/>
          <w:lang w:eastAsia="ko-KR"/>
        </w:rPr>
        <w:t>agreed</w:t>
      </w:r>
      <w:r w:rsidRPr="003C3EE3">
        <w:rPr>
          <w:rFonts w:eastAsia="맑은 고딕"/>
          <w:lang w:eastAsia="ko-KR"/>
        </w:rPr>
        <w:t xml:space="preserve"> to provide information for at least initial access procedures. </w:t>
      </w:r>
      <w:r w:rsidRPr="003C3EE3">
        <w:rPr>
          <w:rFonts w:eastAsia="맑은 고딕" w:hint="eastAsia"/>
          <w:lang w:eastAsia="ko-KR"/>
        </w:rPr>
        <w:t>T</w:t>
      </w:r>
      <w:r w:rsidRPr="003C3EE3">
        <w:rPr>
          <w:rFonts w:eastAsia="맑은 고딕"/>
          <w:lang w:eastAsia="ko-KR"/>
        </w:rPr>
        <w:t xml:space="preserve">he </w:t>
      </w:r>
      <w:r w:rsidR="00C35304" w:rsidRPr="003C3EE3">
        <w:rPr>
          <w:rFonts w:eastAsia="맑은 고딕" w:hint="eastAsia"/>
          <w:lang w:eastAsia="ko-KR"/>
        </w:rPr>
        <w:t>minimum</w:t>
      </w:r>
      <w:r w:rsidRPr="003C3EE3">
        <w:rPr>
          <w:rFonts w:eastAsia="맑은 고딕"/>
          <w:lang w:eastAsia="ko-KR"/>
        </w:rPr>
        <w:t xml:space="preserve"> SI is </w:t>
      </w:r>
      <w:r w:rsidRPr="003C3EE3">
        <w:rPr>
          <w:rFonts w:eastAsia="맑은 고딕" w:hint="eastAsia"/>
          <w:lang w:eastAsia="ko-KR"/>
        </w:rPr>
        <w:t>naturally</w:t>
      </w:r>
      <w:r w:rsidRPr="003C3EE3">
        <w:rPr>
          <w:rFonts w:eastAsia="맑은 고딕"/>
          <w:lang w:eastAsia="ko-KR"/>
        </w:rPr>
        <w:t xml:space="preserve"> transmitted via default numerology</w:t>
      </w:r>
      <w:r w:rsidRPr="003C3EE3">
        <w:rPr>
          <w:rFonts w:eastAsia="맑은 고딕" w:hint="eastAsia"/>
          <w:lang w:eastAsia="ko-KR"/>
        </w:rPr>
        <w:t xml:space="preserve"> set</w:t>
      </w:r>
      <w:r w:rsidRPr="003C3EE3">
        <w:rPr>
          <w:rFonts w:eastAsia="맑은 고딕"/>
          <w:lang w:eastAsia="ko-KR"/>
        </w:rPr>
        <w:t xml:space="preserve"> if synchronization s</w:t>
      </w:r>
      <w:r w:rsidR="009425A5" w:rsidRPr="003C3EE3">
        <w:rPr>
          <w:rFonts w:eastAsia="맑은 고딕"/>
          <w:lang w:eastAsia="ko-KR"/>
        </w:rPr>
        <w:t xml:space="preserve">ignal does not indicate </w:t>
      </w:r>
      <w:r w:rsidR="009425A5" w:rsidRPr="003C3EE3">
        <w:rPr>
          <w:rFonts w:eastAsia="맑은 고딕" w:hint="eastAsia"/>
          <w:lang w:eastAsia="ko-KR"/>
        </w:rPr>
        <w:t xml:space="preserve">the </w:t>
      </w:r>
      <w:r w:rsidR="002B182E" w:rsidRPr="003C3EE3">
        <w:rPr>
          <w:rFonts w:eastAsia="맑은 고딕" w:hint="eastAsia"/>
          <w:lang w:eastAsia="ko-KR"/>
        </w:rPr>
        <w:t xml:space="preserve">dedicated </w:t>
      </w:r>
      <w:r w:rsidRPr="003C3EE3">
        <w:rPr>
          <w:rFonts w:eastAsia="맑은 고딕"/>
          <w:lang w:eastAsia="ko-KR"/>
        </w:rPr>
        <w:t>numerology</w:t>
      </w:r>
      <w:r w:rsidR="009425A5" w:rsidRPr="003C3EE3">
        <w:rPr>
          <w:rFonts w:eastAsia="맑은 고딕" w:hint="eastAsia"/>
          <w:lang w:eastAsia="ko-KR"/>
        </w:rPr>
        <w:t xml:space="preserve"> set</w:t>
      </w:r>
      <w:r w:rsidRPr="003C3EE3">
        <w:rPr>
          <w:rFonts w:eastAsia="맑은 고딕"/>
          <w:lang w:eastAsia="ko-KR"/>
        </w:rPr>
        <w:t xml:space="preserve">. </w:t>
      </w:r>
      <w:r w:rsidR="007C7691" w:rsidRPr="003C3EE3">
        <w:rPr>
          <w:rFonts w:eastAsia="맑은 고딕" w:hint="eastAsia"/>
          <w:lang w:eastAsia="ko-KR"/>
        </w:rPr>
        <w:t xml:space="preserve">Furthermore, the </w:t>
      </w:r>
      <w:r w:rsidR="00C35304" w:rsidRPr="003C3EE3">
        <w:rPr>
          <w:rFonts w:eastAsia="맑은 고딕" w:hint="eastAsia"/>
          <w:lang w:eastAsia="ko-KR"/>
        </w:rPr>
        <w:t>minimum</w:t>
      </w:r>
      <w:r w:rsidR="007C7691" w:rsidRPr="003C3EE3">
        <w:rPr>
          <w:rFonts w:eastAsia="맑은 고딕" w:hint="eastAsia"/>
          <w:lang w:eastAsia="ko-KR"/>
        </w:rPr>
        <w:t xml:space="preserve"> SI should be designed to support minimum capable UE in the specific </w:t>
      </w:r>
      <w:r w:rsidR="005E2CC5" w:rsidRPr="003C3EE3">
        <w:rPr>
          <w:rFonts w:eastAsia="맑은 고딕" w:hint="eastAsia"/>
          <w:lang w:eastAsia="ko-KR"/>
        </w:rPr>
        <w:t>operation</w:t>
      </w:r>
      <w:r w:rsidR="000674D2" w:rsidRPr="003C3EE3">
        <w:rPr>
          <w:rFonts w:eastAsia="맑은 고딕" w:hint="eastAsia"/>
          <w:lang w:eastAsia="ko-KR"/>
        </w:rPr>
        <w:t xml:space="preserve"> </w:t>
      </w:r>
      <w:r w:rsidR="005E2CC5" w:rsidRPr="003C3EE3">
        <w:rPr>
          <w:rFonts w:eastAsia="맑은 고딕" w:hint="eastAsia"/>
          <w:lang w:eastAsia="ko-KR"/>
        </w:rPr>
        <w:t>carrier</w:t>
      </w:r>
      <w:r w:rsidR="007C7691" w:rsidRPr="003C3EE3">
        <w:rPr>
          <w:rFonts w:eastAsia="맑은 고딕" w:hint="eastAsia"/>
          <w:lang w:eastAsia="ko-KR"/>
        </w:rPr>
        <w:t>.</w:t>
      </w:r>
      <w:r w:rsidR="005E2CC5" w:rsidRPr="003C3EE3">
        <w:rPr>
          <w:rFonts w:eastAsia="맑은 고딕" w:hint="eastAsia"/>
          <w:lang w:eastAsia="ko-KR"/>
        </w:rPr>
        <w:t xml:space="preserve"> In that sense, </w:t>
      </w:r>
      <w:r w:rsidR="00BE067E" w:rsidRPr="003C3EE3">
        <w:rPr>
          <w:rFonts w:eastAsia="맑은 고딕" w:hint="eastAsia"/>
          <w:lang w:eastAsia="ko-KR"/>
        </w:rPr>
        <w:t xml:space="preserve">it could be suggested that at least </w:t>
      </w:r>
      <w:r w:rsidR="00C35304" w:rsidRPr="003C3EE3">
        <w:rPr>
          <w:rFonts w:eastAsia="맑은 고딕" w:hint="eastAsia"/>
          <w:lang w:eastAsia="ko-KR"/>
        </w:rPr>
        <w:t>minimum</w:t>
      </w:r>
      <w:r w:rsidR="00BE067E" w:rsidRPr="003C3EE3">
        <w:rPr>
          <w:rFonts w:eastAsia="맑은 고딕" w:hint="eastAsia"/>
          <w:lang w:eastAsia="ko-KR"/>
        </w:rPr>
        <w:t xml:space="preserve"> SI is deliv</w:t>
      </w:r>
      <w:r w:rsidR="00EB625B" w:rsidRPr="003C3EE3">
        <w:rPr>
          <w:rFonts w:eastAsia="맑은 고딕" w:hint="eastAsia"/>
          <w:lang w:eastAsia="ko-KR"/>
        </w:rPr>
        <w:t xml:space="preserve">ered via </w:t>
      </w:r>
      <w:r w:rsidR="007D5590" w:rsidRPr="003C3EE3">
        <w:rPr>
          <w:rFonts w:eastAsia="맑은 고딕" w:hint="eastAsia"/>
          <w:lang w:eastAsia="ko-KR"/>
        </w:rPr>
        <w:t xml:space="preserve">the </w:t>
      </w:r>
      <w:r w:rsidR="00EB625B" w:rsidRPr="003C3EE3">
        <w:rPr>
          <w:rFonts w:eastAsia="맑은 고딕" w:hint="eastAsia"/>
          <w:lang w:eastAsia="ko-KR"/>
        </w:rPr>
        <w:t xml:space="preserve">default numerology set from the </w:t>
      </w:r>
      <w:r w:rsidR="00286127" w:rsidRPr="003C3EE3">
        <w:rPr>
          <w:rFonts w:eastAsia="맑은 고딕" w:hint="eastAsia"/>
          <w:lang w:eastAsia="ko-KR"/>
        </w:rPr>
        <w:t xml:space="preserve">UE </w:t>
      </w:r>
      <w:r w:rsidR="00EB625B" w:rsidRPr="003C3EE3">
        <w:rPr>
          <w:rFonts w:eastAsia="맑은 고딕" w:hint="eastAsia"/>
          <w:lang w:eastAsia="ko-KR"/>
        </w:rPr>
        <w:t>complexity and forward compatibility perspectives.</w:t>
      </w:r>
      <w:r w:rsidR="005E2CC5" w:rsidRPr="003C3EE3">
        <w:rPr>
          <w:rFonts w:eastAsia="맑은 고딕" w:hint="eastAsia"/>
          <w:lang w:eastAsia="ko-KR"/>
        </w:rPr>
        <w:t xml:space="preserve"> </w:t>
      </w:r>
    </w:p>
    <w:p w:rsidR="002805F3" w:rsidRPr="003C3EE3" w:rsidRDefault="002805F3" w:rsidP="002805F3">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1: </w:t>
      </w:r>
      <w:r w:rsidR="004E2533">
        <w:rPr>
          <w:rFonts w:ascii="Arial" w:eastAsiaTheme="minorEastAsia" w:hAnsi="Arial" w:cs="Arial" w:hint="eastAsia"/>
          <w:b/>
          <w:lang w:eastAsia="ko-KR"/>
        </w:rPr>
        <w:t>M</w:t>
      </w:r>
      <w:r w:rsidR="00C35304" w:rsidRPr="003C3EE3">
        <w:rPr>
          <w:rFonts w:ascii="Arial" w:eastAsiaTheme="minorEastAsia" w:hAnsi="Arial" w:cs="Arial" w:hint="eastAsia"/>
          <w:b/>
          <w:lang w:eastAsia="ko-KR"/>
        </w:rPr>
        <w:t>inimum</w:t>
      </w:r>
      <w:r w:rsidRPr="003C3EE3">
        <w:rPr>
          <w:rFonts w:ascii="Arial" w:eastAsiaTheme="minorEastAsia" w:hAnsi="Arial" w:cs="Arial" w:hint="eastAsia"/>
          <w:b/>
          <w:lang w:eastAsia="ko-KR"/>
        </w:rPr>
        <w:t xml:space="preserve"> SI is delivered via default numerology set.</w:t>
      </w:r>
    </w:p>
    <w:p w:rsidR="002B182E" w:rsidRPr="003C3EE3" w:rsidRDefault="00A6571D" w:rsidP="00D911DF">
      <w:pPr>
        <w:autoSpaceDE/>
        <w:autoSpaceDN/>
        <w:spacing w:before="75" w:after="75"/>
        <w:rPr>
          <w:rFonts w:eastAsia="맑은 고딕"/>
          <w:lang w:eastAsia="ko-KR"/>
        </w:rPr>
      </w:pPr>
      <w:r w:rsidRPr="003C3EE3">
        <w:rPr>
          <w:rFonts w:eastAsia="맑은 고딕" w:hint="eastAsia"/>
          <w:lang w:eastAsia="ko-KR"/>
        </w:rPr>
        <w:t>Meanwhile Option 2 and Option 3 may be arguable depending on the necessity of random access procedure in the dedicated numerology set. According to NR requirements in TR 38.913 [2]</w:t>
      </w:r>
      <w:r w:rsidR="00C50EFD" w:rsidRPr="003C3EE3">
        <w:rPr>
          <w:rFonts w:eastAsia="맑은 고딕" w:hint="eastAsia"/>
          <w:lang w:eastAsia="ko-KR"/>
        </w:rPr>
        <w:t>, required C</w:t>
      </w:r>
      <w:r w:rsidRPr="003C3EE3">
        <w:rPr>
          <w:rFonts w:eastAsia="맑은 고딕" w:hint="eastAsia"/>
          <w:lang w:eastAsia="ko-KR"/>
        </w:rPr>
        <w:t xml:space="preserve">-plane latency in NR is 10 </w:t>
      </w:r>
      <w:proofErr w:type="spellStart"/>
      <w:r w:rsidRPr="003C3EE3">
        <w:rPr>
          <w:rFonts w:eastAsia="맑은 고딕" w:hint="eastAsia"/>
          <w:lang w:eastAsia="ko-KR"/>
        </w:rPr>
        <w:t>ms</w:t>
      </w:r>
      <w:proofErr w:type="spellEnd"/>
      <w:r w:rsidRPr="003C3EE3">
        <w:rPr>
          <w:rFonts w:eastAsia="맑은 고딕" w:hint="eastAsia"/>
          <w:lang w:eastAsia="ko-KR"/>
        </w:rPr>
        <w:t xml:space="preserve"> regardless of </w:t>
      </w:r>
      <w:r w:rsidR="00687274" w:rsidRPr="003C3EE3">
        <w:rPr>
          <w:rFonts w:eastAsia="맑은 고딕" w:hint="eastAsia"/>
          <w:lang w:eastAsia="ko-KR"/>
        </w:rPr>
        <w:t>numerology/</w:t>
      </w:r>
      <w:r w:rsidRPr="003C3EE3">
        <w:rPr>
          <w:rFonts w:eastAsia="맑은 고딕" w:hint="eastAsia"/>
          <w:lang w:eastAsia="ko-KR"/>
        </w:rPr>
        <w:t>services/verticals. It means that service-specific random access procedure is not required and common random access procedure is suffici</w:t>
      </w:r>
      <w:r w:rsidR="00A510B1" w:rsidRPr="003C3EE3">
        <w:rPr>
          <w:rFonts w:eastAsia="맑은 고딕" w:hint="eastAsia"/>
          <w:lang w:eastAsia="ko-KR"/>
        </w:rPr>
        <w:t>ent. However, service-specific C</w:t>
      </w:r>
      <w:r w:rsidRPr="003C3EE3">
        <w:rPr>
          <w:rFonts w:eastAsia="맑은 고딕" w:hint="eastAsia"/>
          <w:lang w:eastAsia="ko-KR"/>
        </w:rPr>
        <w:t xml:space="preserve">-plane latency may be </w:t>
      </w:r>
      <w:r w:rsidR="00685F94" w:rsidRPr="003C3EE3">
        <w:rPr>
          <w:rFonts w:eastAsia="맑은 고딕" w:hint="eastAsia"/>
          <w:lang w:eastAsia="ko-KR"/>
        </w:rPr>
        <w:t>beneficial if target C</w:t>
      </w:r>
      <w:r w:rsidRPr="003C3EE3">
        <w:rPr>
          <w:rFonts w:eastAsia="맑은 고딕" w:hint="eastAsia"/>
          <w:lang w:eastAsia="ko-KR"/>
        </w:rPr>
        <w:t xml:space="preserve">-plane latency is much different up to </w:t>
      </w:r>
      <w:r w:rsidR="00687274" w:rsidRPr="003C3EE3">
        <w:rPr>
          <w:rFonts w:eastAsia="맑은 고딕" w:hint="eastAsia"/>
          <w:lang w:eastAsia="ko-KR"/>
        </w:rPr>
        <w:t>numerology</w:t>
      </w:r>
      <w:r w:rsidR="00F8547F" w:rsidRPr="003C3EE3">
        <w:rPr>
          <w:rFonts w:eastAsia="맑은 고딕" w:hint="eastAsia"/>
          <w:lang w:eastAsia="ko-KR"/>
        </w:rPr>
        <w:t>/services</w:t>
      </w:r>
      <w:r w:rsidRPr="003C3EE3">
        <w:rPr>
          <w:rFonts w:eastAsia="맑은 고딕" w:hint="eastAsia"/>
          <w:lang w:eastAsia="ko-KR"/>
        </w:rPr>
        <w:t xml:space="preserve">. For instance, </w:t>
      </w:r>
      <w:proofErr w:type="spellStart"/>
      <w:r w:rsidRPr="003C3EE3">
        <w:rPr>
          <w:rFonts w:eastAsia="맑은 고딕" w:hint="eastAsia"/>
          <w:lang w:eastAsia="ko-KR"/>
        </w:rPr>
        <w:t>mMTC</w:t>
      </w:r>
      <w:proofErr w:type="spellEnd"/>
      <w:r w:rsidRPr="003C3EE3">
        <w:rPr>
          <w:rFonts w:eastAsia="맑은 고딕" w:hint="eastAsia"/>
          <w:lang w:eastAsia="ko-KR"/>
        </w:rPr>
        <w:t xml:space="preserve"> UE may be en</w:t>
      </w:r>
      <w:r w:rsidR="00685F94" w:rsidRPr="003C3EE3">
        <w:rPr>
          <w:rFonts w:eastAsia="맑은 고딕" w:hint="eastAsia"/>
          <w:lang w:eastAsia="ko-KR"/>
        </w:rPr>
        <w:t>ough to have C</w:t>
      </w:r>
      <w:r w:rsidRPr="003C3EE3">
        <w:rPr>
          <w:rFonts w:eastAsia="맑은 고딕" w:hint="eastAsia"/>
          <w:lang w:eastAsia="ko-KR"/>
        </w:rPr>
        <w:t xml:space="preserve">-plane latency in a couple of seconds, while URLLC UE may need tighter latency in a couple of </w:t>
      </w:r>
      <w:r w:rsidRPr="003C3EE3">
        <w:rPr>
          <w:rFonts w:eastAsia="맑은 고딕"/>
          <w:lang w:eastAsia="ko-KR"/>
        </w:rPr>
        <w:t>milliseconds</w:t>
      </w:r>
      <w:r w:rsidRPr="003C3EE3">
        <w:rPr>
          <w:rFonts w:eastAsia="맑은 고딕" w:hint="eastAsia"/>
          <w:lang w:eastAsia="ko-KR"/>
        </w:rPr>
        <w:t>.</w:t>
      </w:r>
      <w:r w:rsidR="00C86D9D" w:rsidRPr="003C3EE3">
        <w:rPr>
          <w:rFonts w:eastAsia="맑은 고딕" w:hint="eastAsia"/>
          <w:lang w:eastAsia="ko-KR"/>
        </w:rPr>
        <w:t xml:space="preserve"> </w:t>
      </w:r>
      <w:r w:rsidR="00C27BE7" w:rsidRPr="003C3EE3">
        <w:rPr>
          <w:rFonts w:eastAsia="맑은 고딕" w:hint="eastAsia"/>
          <w:lang w:eastAsia="ko-KR"/>
        </w:rPr>
        <w:t>In addition, LTE already provides multiple RA preamble formats to compensate different deployment scenarios.</w:t>
      </w:r>
      <w:r w:rsidR="008E65FC" w:rsidRPr="003C3EE3">
        <w:rPr>
          <w:rFonts w:eastAsia="맑은 고딕" w:hint="eastAsia"/>
          <w:lang w:eastAsia="ko-KR"/>
        </w:rPr>
        <w:t xml:space="preserve"> Furthermore NB-</w:t>
      </w:r>
      <w:proofErr w:type="spellStart"/>
      <w:r w:rsidR="008E65FC" w:rsidRPr="003C3EE3">
        <w:rPr>
          <w:rFonts w:eastAsia="맑은 고딕" w:hint="eastAsia"/>
          <w:lang w:eastAsia="ko-KR"/>
        </w:rPr>
        <w:t>IoT</w:t>
      </w:r>
      <w:proofErr w:type="spellEnd"/>
      <w:r w:rsidR="008E65FC" w:rsidRPr="003C3EE3">
        <w:rPr>
          <w:rFonts w:eastAsia="맑은 고딕" w:hint="eastAsia"/>
          <w:lang w:eastAsia="ko-KR"/>
        </w:rPr>
        <w:t xml:space="preserve"> supports configuration of different subcarrier spacing for UEs in different condition.</w:t>
      </w:r>
      <w:r w:rsidR="00C27BE7" w:rsidRPr="003C3EE3">
        <w:rPr>
          <w:rFonts w:eastAsia="맑은 고딕" w:hint="eastAsia"/>
          <w:lang w:eastAsia="ko-KR"/>
        </w:rPr>
        <w:t xml:space="preserve"> </w:t>
      </w:r>
      <w:r w:rsidR="006B6AD7" w:rsidRPr="003C3EE3">
        <w:rPr>
          <w:rFonts w:eastAsia="맑은 고딕" w:hint="eastAsia"/>
          <w:lang w:eastAsia="ko-KR"/>
        </w:rPr>
        <w:t>Even for U</w:t>
      </w:r>
      <w:r w:rsidR="00685F94" w:rsidRPr="003C3EE3">
        <w:rPr>
          <w:rFonts w:eastAsia="맑은 고딕" w:hint="eastAsia"/>
          <w:lang w:eastAsia="ko-KR"/>
        </w:rPr>
        <w:t xml:space="preserve">-plane latency, </w:t>
      </w:r>
      <w:r w:rsidR="00127717" w:rsidRPr="003C3EE3">
        <w:rPr>
          <w:rFonts w:eastAsia="맑은 고딕" w:hint="eastAsia"/>
          <w:lang w:eastAsia="ko-KR"/>
        </w:rPr>
        <w:t>the</w:t>
      </w:r>
      <w:r w:rsidR="00726962" w:rsidRPr="003C3EE3">
        <w:rPr>
          <w:rFonts w:eastAsia="맑은 고딕" w:hint="eastAsia"/>
          <w:lang w:eastAsia="ko-KR"/>
        </w:rPr>
        <w:t xml:space="preserve"> latency</w:t>
      </w:r>
      <w:r w:rsidR="00C50EFD" w:rsidRPr="003C3EE3">
        <w:rPr>
          <w:rFonts w:eastAsia="맑은 고딕" w:hint="eastAsia"/>
          <w:lang w:eastAsia="ko-KR"/>
        </w:rPr>
        <w:t xml:space="preserve"> for random access procedure may be a part of U-plane latency </w:t>
      </w:r>
      <w:r w:rsidR="00EE3DCD" w:rsidRPr="003C3EE3">
        <w:rPr>
          <w:rFonts w:eastAsia="맑은 고딕" w:hint="eastAsia"/>
          <w:lang w:eastAsia="ko-KR"/>
        </w:rPr>
        <w:t xml:space="preserve">if </w:t>
      </w:r>
      <w:r w:rsidR="00C50EFD" w:rsidRPr="003C3EE3">
        <w:rPr>
          <w:rFonts w:eastAsia="맑은 고딕" w:hint="eastAsia"/>
          <w:lang w:eastAsia="ko-KR"/>
        </w:rPr>
        <w:t>sh</w:t>
      </w:r>
      <w:r w:rsidR="00582CB4" w:rsidRPr="003C3EE3">
        <w:rPr>
          <w:rFonts w:eastAsia="맑은 고딕" w:hint="eastAsia"/>
          <w:lang w:eastAsia="ko-KR"/>
        </w:rPr>
        <w:t xml:space="preserve">ort message transmission </w:t>
      </w:r>
      <w:r w:rsidR="00127717" w:rsidRPr="003C3EE3">
        <w:rPr>
          <w:rFonts w:eastAsia="맑은 고딕" w:hint="eastAsia"/>
          <w:lang w:eastAsia="ko-KR"/>
        </w:rPr>
        <w:t xml:space="preserve">via </w:t>
      </w:r>
      <w:r w:rsidR="00582CB4" w:rsidRPr="003C3EE3">
        <w:rPr>
          <w:rFonts w:eastAsia="맑은 고딕" w:hint="eastAsia"/>
          <w:lang w:eastAsia="ko-KR"/>
        </w:rPr>
        <w:t>random access procedure</w:t>
      </w:r>
      <w:r w:rsidR="00EE3DCD" w:rsidRPr="003C3EE3">
        <w:rPr>
          <w:rFonts w:eastAsia="맑은 고딕" w:hint="eastAsia"/>
          <w:lang w:eastAsia="ko-KR"/>
        </w:rPr>
        <w:t xml:space="preserve"> is considered</w:t>
      </w:r>
      <w:r w:rsidR="00C50EFD" w:rsidRPr="003C3EE3">
        <w:rPr>
          <w:rFonts w:eastAsia="맑은 고딕" w:hint="eastAsia"/>
          <w:lang w:eastAsia="ko-KR"/>
        </w:rPr>
        <w:t>.</w:t>
      </w:r>
      <w:r w:rsidR="00CA4589" w:rsidRPr="003C3EE3">
        <w:rPr>
          <w:rFonts w:eastAsia="맑은 고딕" w:hint="eastAsia"/>
          <w:lang w:eastAsia="ko-KR"/>
        </w:rPr>
        <w:t xml:space="preserve"> </w:t>
      </w:r>
      <w:r w:rsidR="00C86D9D" w:rsidRPr="003C3EE3">
        <w:rPr>
          <w:rFonts w:eastAsia="맑은 고딕" w:hint="eastAsia"/>
          <w:lang w:eastAsia="ko-KR"/>
        </w:rPr>
        <w:t xml:space="preserve">Therefore </w:t>
      </w:r>
      <w:r w:rsidR="00685F94" w:rsidRPr="003C3EE3">
        <w:rPr>
          <w:rFonts w:eastAsia="맑은 고딕" w:hint="eastAsia"/>
          <w:lang w:eastAsia="ko-KR"/>
        </w:rPr>
        <w:t xml:space="preserve">it could be </w:t>
      </w:r>
      <w:r w:rsidR="00685F94" w:rsidRPr="003C3EE3">
        <w:rPr>
          <w:rFonts w:eastAsia="맑은 고딕"/>
          <w:lang w:eastAsia="ko-KR"/>
        </w:rPr>
        <w:t>meaning</w:t>
      </w:r>
      <w:r w:rsidR="00685F94" w:rsidRPr="003C3EE3">
        <w:rPr>
          <w:rFonts w:eastAsia="맑은 고딕" w:hint="eastAsia"/>
          <w:lang w:eastAsia="ko-KR"/>
        </w:rPr>
        <w:t>ful to discuss Option 2 if</w:t>
      </w:r>
      <w:r w:rsidR="0026376C" w:rsidRPr="003C3EE3">
        <w:rPr>
          <w:rFonts w:eastAsia="맑은 고딕" w:hint="eastAsia"/>
          <w:lang w:eastAsia="ko-KR"/>
        </w:rPr>
        <w:t xml:space="preserve"> </w:t>
      </w:r>
      <w:r w:rsidR="003A2442" w:rsidRPr="003C3EE3">
        <w:rPr>
          <w:rFonts w:eastAsia="맑은 고딕" w:hint="eastAsia"/>
          <w:lang w:eastAsia="ko-KR"/>
        </w:rPr>
        <w:t xml:space="preserve">the network </w:t>
      </w:r>
      <w:r w:rsidR="00DA59E1" w:rsidRPr="003C3EE3">
        <w:rPr>
          <w:rFonts w:eastAsia="맑은 고딕" w:hint="eastAsia"/>
          <w:lang w:eastAsia="ko-KR"/>
        </w:rPr>
        <w:t>requests</w:t>
      </w:r>
      <w:r w:rsidR="003A2442" w:rsidRPr="003C3EE3">
        <w:rPr>
          <w:rFonts w:eastAsia="맑은 고딕" w:hint="eastAsia"/>
          <w:lang w:eastAsia="ko-KR"/>
        </w:rPr>
        <w:t xml:space="preserve"> </w:t>
      </w:r>
      <w:r w:rsidR="0026376C" w:rsidRPr="003C3EE3">
        <w:rPr>
          <w:rFonts w:eastAsia="맑은 고딕" w:hint="eastAsia"/>
          <w:lang w:eastAsia="ko-KR"/>
        </w:rPr>
        <w:t>d</w:t>
      </w:r>
      <w:r w:rsidR="009C7BE5" w:rsidRPr="003C3EE3">
        <w:rPr>
          <w:rFonts w:eastAsia="맑은 고딕" w:hint="eastAsia"/>
          <w:lang w:eastAsia="ko-KR"/>
        </w:rPr>
        <w:t>ifferent performance</w:t>
      </w:r>
      <w:r w:rsidR="00C445E5" w:rsidRPr="003C3EE3">
        <w:rPr>
          <w:rFonts w:eastAsia="맑은 고딕" w:hint="eastAsia"/>
          <w:lang w:eastAsia="ko-KR"/>
        </w:rPr>
        <w:t xml:space="preserve"> requirement</w:t>
      </w:r>
      <w:r w:rsidR="002206B1" w:rsidRPr="003C3EE3">
        <w:rPr>
          <w:rFonts w:eastAsia="맑은 고딕" w:hint="eastAsia"/>
          <w:lang w:eastAsia="ko-KR"/>
        </w:rPr>
        <w:t>s</w:t>
      </w:r>
      <w:r w:rsidR="00910F21" w:rsidRPr="003C3EE3">
        <w:rPr>
          <w:rFonts w:eastAsia="맑은 고딕" w:hint="eastAsia"/>
          <w:lang w:eastAsia="ko-KR"/>
        </w:rPr>
        <w:t xml:space="preserve"> for random access procedure</w:t>
      </w:r>
      <w:r w:rsidR="000841FC" w:rsidRPr="003C3EE3">
        <w:rPr>
          <w:rFonts w:eastAsia="맑은 고딕" w:hint="eastAsia"/>
          <w:lang w:eastAsia="ko-KR"/>
        </w:rPr>
        <w:t xml:space="preserve"> per service type</w:t>
      </w:r>
      <w:r w:rsidR="0026376C" w:rsidRPr="003C3EE3">
        <w:rPr>
          <w:rFonts w:eastAsia="맑은 고딕" w:hint="eastAsia"/>
          <w:lang w:eastAsia="ko-KR"/>
        </w:rPr>
        <w:t>.</w:t>
      </w:r>
      <w:r w:rsidR="00624EB7" w:rsidRPr="003C3EE3">
        <w:rPr>
          <w:rFonts w:eastAsia="맑은 고딕" w:hint="eastAsia"/>
          <w:lang w:eastAsia="ko-KR"/>
        </w:rPr>
        <w:t xml:space="preserve"> </w:t>
      </w:r>
      <w:r w:rsidR="002523C4" w:rsidRPr="003C3EE3">
        <w:rPr>
          <w:rFonts w:eastAsia="맑은 고딕" w:hint="eastAsia"/>
          <w:lang w:eastAsia="ko-KR"/>
        </w:rPr>
        <w:t xml:space="preserve">On the other hand, different UE capability such as BW may impact to </w:t>
      </w:r>
      <w:r w:rsidR="00BD271B" w:rsidRPr="003C3EE3">
        <w:rPr>
          <w:rFonts w:eastAsia="맑은 고딕" w:hint="eastAsia"/>
          <w:lang w:eastAsia="ko-KR"/>
        </w:rPr>
        <w:t xml:space="preserve">RACH opportunity as pointed from the companion contribution </w:t>
      </w:r>
      <w:r w:rsidR="00A8450F" w:rsidRPr="003C3EE3">
        <w:rPr>
          <w:rFonts w:eastAsia="맑은 고딕" w:hint="eastAsia"/>
          <w:lang w:eastAsia="ko-KR"/>
        </w:rPr>
        <w:t>[</w:t>
      </w:r>
      <w:r w:rsidR="00B7198B" w:rsidRPr="003C3EE3">
        <w:rPr>
          <w:rFonts w:eastAsia="맑은 고딕" w:hint="eastAsia"/>
          <w:lang w:eastAsia="ko-KR"/>
        </w:rPr>
        <w:t>6</w:t>
      </w:r>
      <w:r w:rsidR="00A8450F" w:rsidRPr="003C3EE3">
        <w:rPr>
          <w:rFonts w:eastAsia="맑은 고딕" w:hint="eastAsia"/>
          <w:lang w:eastAsia="ko-KR"/>
        </w:rPr>
        <w:t>]</w:t>
      </w:r>
      <w:r w:rsidR="00BD271B" w:rsidRPr="003C3EE3">
        <w:rPr>
          <w:rFonts w:eastAsia="맑은 고딕" w:hint="eastAsia"/>
          <w:lang w:eastAsia="ko-KR"/>
        </w:rPr>
        <w:t>.</w:t>
      </w:r>
      <w:r w:rsidR="00876526" w:rsidRPr="003C3EE3">
        <w:rPr>
          <w:rFonts w:eastAsia="맑은 고딕" w:hint="eastAsia"/>
          <w:lang w:eastAsia="ko-KR"/>
        </w:rPr>
        <w:t xml:space="preserve"> </w:t>
      </w:r>
      <w:r w:rsidR="0072751F" w:rsidRPr="003C3EE3">
        <w:rPr>
          <w:rFonts w:eastAsia="맑은 고딕" w:hint="eastAsia"/>
          <w:lang w:eastAsia="ko-KR"/>
        </w:rPr>
        <w:t>On this issue, minimum supported UE BW</w:t>
      </w:r>
      <w:r w:rsidR="00AA611A" w:rsidRPr="003C3EE3">
        <w:rPr>
          <w:rFonts w:eastAsia="맑은 고딕" w:hint="eastAsia"/>
          <w:lang w:eastAsia="ko-KR"/>
        </w:rPr>
        <w:t xml:space="preserve"> as well as potential dedicated numerology</w:t>
      </w:r>
      <w:r w:rsidR="0072751F" w:rsidRPr="003C3EE3">
        <w:rPr>
          <w:rFonts w:eastAsia="맑은 고딕" w:hint="eastAsia"/>
          <w:lang w:eastAsia="ko-KR"/>
        </w:rPr>
        <w:t xml:space="preserve"> should be signalled to UE for flexible system operation.</w:t>
      </w:r>
      <w:r w:rsidR="00676609" w:rsidRPr="003C3EE3">
        <w:rPr>
          <w:rFonts w:eastAsia="맑은 고딕" w:hint="eastAsia"/>
          <w:lang w:eastAsia="ko-KR"/>
        </w:rPr>
        <w:t xml:space="preserve"> </w:t>
      </w:r>
      <w:r w:rsidR="00876526" w:rsidRPr="003C3EE3">
        <w:rPr>
          <w:rFonts w:eastAsia="맑은 고딕" w:hint="eastAsia"/>
          <w:lang w:eastAsia="ko-KR"/>
        </w:rPr>
        <w:t>If no different consideration is found from the C-plane latency and UE capability</w:t>
      </w:r>
      <w:r w:rsidR="00662890" w:rsidRPr="003C3EE3">
        <w:rPr>
          <w:rFonts w:eastAsia="맑은 고딕" w:hint="eastAsia"/>
          <w:lang w:eastAsia="ko-KR"/>
        </w:rPr>
        <w:t xml:space="preserve"> aspects</w:t>
      </w:r>
      <w:r w:rsidR="00624EB7" w:rsidRPr="003C3EE3">
        <w:rPr>
          <w:rFonts w:eastAsia="맑은 고딕" w:hint="eastAsia"/>
          <w:lang w:eastAsia="ko-KR"/>
        </w:rPr>
        <w:t>, Option 3 can be a baseline for discussion of initial access procedure.</w:t>
      </w:r>
    </w:p>
    <w:p w:rsidR="001340D6" w:rsidRPr="003C3EE3" w:rsidRDefault="001340D6" w:rsidP="00624EB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b/>
          <w:lang w:eastAsia="ko-KR"/>
        </w:rPr>
        <w:t xml:space="preserve">The necessity of </w:t>
      </w:r>
      <w:r w:rsidR="00A74178" w:rsidRPr="003C3EE3">
        <w:rPr>
          <w:rFonts w:ascii="Arial" w:eastAsiaTheme="minorEastAsia" w:hAnsi="Arial" w:cs="Arial" w:hint="eastAsia"/>
          <w:b/>
          <w:lang w:eastAsia="ko-KR"/>
        </w:rPr>
        <w:t>dedicated</w:t>
      </w:r>
      <w:r w:rsidR="00E92273" w:rsidRPr="003C3EE3">
        <w:rPr>
          <w:rFonts w:ascii="Arial" w:eastAsiaTheme="minorEastAsia" w:hAnsi="Arial" w:cs="Arial" w:hint="eastAsia"/>
          <w:b/>
          <w:lang w:eastAsia="ko-KR"/>
        </w:rPr>
        <w:t xml:space="preserve"> numerology for</w:t>
      </w:r>
      <w:r w:rsidRPr="003C3EE3">
        <w:rPr>
          <w:rFonts w:ascii="Arial" w:eastAsiaTheme="minorEastAsia" w:hAnsi="Arial" w:cs="Arial" w:hint="eastAsia"/>
          <w:b/>
          <w:lang w:eastAsia="ko-KR"/>
        </w:rPr>
        <w:t xml:space="preserve"> random access procedure should be discussed if </w:t>
      </w:r>
      <w:r w:rsidR="00B035ED" w:rsidRPr="003C3EE3">
        <w:rPr>
          <w:rFonts w:ascii="Arial" w:eastAsiaTheme="minorEastAsia" w:hAnsi="Arial" w:cs="Arial" w:hint="eastAsia"/>
          <w:b/>
          <w:lang w:eastAsia="ko-KR"/>
        </w:rPr>
        <w:t>service-specific</w:t>
      </w:r>
      <w:r w:rsidRPr="003C3EE3">
        <w:rPr>
          <w:rFonts w:ascii="Arial" w:eastAsiaTheme="minorEastAsia" w:hAnsi="Arial" w:cs="Arial" w:hint="eastAsia"/>
          <w:b/>
          <w:lang w:eastAsia="ko-KR"/>
        </w:rPr>
        <w:t xml:space="preserve"> </w:t>
      </w:r>
      <w:r w:rsidR="00BA2863" w:rsidRPr="003C3EE3">
        <w:rPr>
          <w:rFonts w:ascii="Arial" w:eastAsiaTheme="minorEastAsia" w:hAnsi="Arial" w:cs="Arial" w:hint="eastAsia"/>
          <w:b/>
          <w:lang w:eastAsia="ko-KR"/>
        </w:rPr>
        <w:t xml:space="preserve">C-plane </w:t>
      </w:r>
      <w:r w:rsidRPr="003C3EE3">
        <w:rPr>
          <w:rFonts w:ascii="Arial" w:eastAsiaTheme="minorEastAsia" w:hAnsi="Arial" w:cs="Arial" w:hint="eastAsia"/>
          <w:b/>
          <w:lang w:eastAsia="ko-KR"/>
        </w:rPr>
        <w:t xml:space="preserve">latency constraint </w:t>
      </w:r>
      <w:r w:rsidR="00B035ED" w:rsidRPr="003C3EE3">
        <w:rPr>
          <w:rFonts w:ascii="Arial" w:eastAsiaTheme="minorEastAsia" w:hAnsi="Arial" w:cs="Arial" w:hint="eastAsia"/>
          <w:b/>
          <w:lang w:eastAsia="ko-KR"/>
        </w:rPr>
        <w:t>is considered</w:t>
      </w:r>
      <w:r w:rsidRPr="003C3EE3">
        <w:rPr>
          <w:rFonts w:ascii="Arial" w:eastAsiaTheme="minorEastAsia" w:hAnsi="Arial" w:cs="Arial" w:hint="eastAsia"/>
          <w:b/>
          <w:lang w:eastAsia="ko-KR"/>
        </w:rPr>
        <w:t>; otherwise, the default numerology set for random access procedure as a common</w:t>
      </w:r>
      <w:r w:rsidR="00414B5F" w:rsidRPr="003C3EE3">
        <w:rPr>
          <w:rFonts w:ascii="Arial" w:eastAsiaTheme="minorEastAsia" w:hAnsi="Arial" w:cs="Arial" w:hint="eastAsia"/>
          <w:b/>
          <w:lang w:eastAsia="ko-KR"/>
        </w:rPr>
        <w:t xml:space="preserve"> is a baseline</w:t>
      </w:r>
      <w:r w:rsidRPr="003C3EE3">
        <w:rPr>
          <w:rFonts w:ascii="Arial" w:eastAsiaTheme="minorEastAsia" w:hAnsi="Arial" w:cs="Arial" w:hint="eastAsia"/>
          <w:b/>
          <w:lang w:eastAsia="ko-KR"/>
        </w:rPr>
        <w:t>.</w:t>
      </w:r>
    </w:p>
    <w:p w:rsidR="007C28CF" w:rsidRPr="003C3EE3" w:rsidRDefault="007C28CF" w:rsidP="00D911DF">
      <w:pPr>
        <w:autoSpaceDE/>
        <w:autoSpaceDN/>
        <w:spacing w:before="75" w:after="75"/>
        <w:rPr>
          <w:rFonts w:eastAsia="맑은 고딕"/>
          <w:lang w:eastAsia="ko-KR"/>
        </w:rPr>
      </w:pPr>
    </w:p>
    <w:p w:rsidR="002805F3" w:rsidRPr="003C3EE3" w:rsidRDefault="00127E99" w:rsidP="00D911DF">
      <w:pPr>
        <w:autoSpaceDE/>
        <w:autoSpaceDN/>
        <w:spacing w:before="75" w:after="75"/>
        <w:rPr>
          <w:rFonts w:eastAsia="맑은 고딕"/>
          <w:lang w:eastAsia="ko-KR"/>
        </w:rPr>
      </w:pPr>
      <w:r w:rsidRPr="003C3EE3">
        <w:rPr>
          <w:rFonts w:eastAsia="맑은 고딕" w:hint="eastAsia"/>
          <w:lang w:eastAsia="ko-KR"/>
        </w:rPr>
        <w:t>Based on the a</w:t>
      </w:r>
      <w:r w:rsidR="00106FAA" w:rsidRPr="003C3EE3">
        <w:rPr>
          <w:rFonts w:eastAsia="맑은 고딕" w:hint="eastAsia"/>
          <w:lang w:eastAsia="ko-KR"/>
        </w:rPr>
        <w:t>bove discussion, we investigate</w:t>
      </w:r>
      <w:r w:rsidRPr="003C3EE3">
        <w:rPr>
          <w:rFonts w:eastAsia="맑은 고딕" w:hint="eastAsia"/>
          <w:lang w:eastAsia="ko-KR"/>
        </w:rPr>
        <w:t xml:space="preserve"> </w:t>
      </w:r>
      <w:r w:rsidR="0089758E" w:rsidRPr="003C3EE3">
        <w:rPr>
          <w:rFonts w:eastAsia="맑은 고딕" w:hint="eastAsia"/>
          <w:lang w:eastAsia="ko-KR"/>
        </w:rPr>
        <w:t>a further issue</w:t>
      </w:r>
      <w:r w:rsidRPr="003C3EE3">
        <w:rPr>
          <w:rFonts w:eastAsia="맑은 고딕" w:hint="eastAsia"/>
          <w:lang w:eastAsia="ko-KR"/>
        </w:rPr>
        <w:t xml:space="preserve"> as follows:</w:t>
      </w:r>
    </w:p>
    <w:p w:rsidR="005E6373" w:rsidRPr="003C3EE3" w:rsidRDefault="005E6373" w:rsidP="005E6373">
      <w:pPr>
        <w:jc w:val="both"/>
        <w:rPr>
          <w:rFonts w:eastAsia="맑은 고딕"/>
          <w:b/>
          <w:u w:val="single"/>
          <w:lang w:eastAsia="ko-KR"/>
        </w:rPr>
      </w:pPr>
      <w:r w:rsidRPr="003C3EE3">
        <w:rPr>
          <w:rFonts w:eastAsia="맑은 고딕"/>
          <w:b/>
          <w:u w:val="single"/>
          <w:lang w:eastAsia="ko-KR"/>
        </w:rPr>
        <w:lastRenderedPageBreak/>
        <w:t xml:space="preserve">Issue </w:t>
      </w:r>
      <w:r w:rsidR="00906FE5" w:rsidRPr="003C3EE3">
        <w:rPr>
          <w:rFonts w:eastAsia="맑은 고딕" w:hint="eastAsia"/>
          <w:b/>
          <w:u w:val="single"/>
          <w:lang w:eastAsia="ko-KR"/>
        </w:rPr>
        <w:t>2</w:t>
      </w:r>
      <w:r w:rsidRPr="003C3EE3">
        <w:rPr>
          <w:rFonts w:eastAsia="맑은 고딕"/>
          <w:b/>
          <w:u w:val="single"/>
          <w:lang w:eastAsia="ko-KR"/>
        </w:rPr>
        <w:t xml:space="preserve">: </w:t>
      </w:r>
      <w:r w:rsidR="009F0531" w:rsidRPr="003C3EE3">
        <w:rPr>
          <w:rFonts w:eastAsia="맑은 고딕" w:hint="eastAsia"/>
          <w:b/>
          <w:u w:val="single"/>
          <w:lang w:eastAsia="ko-KR"/>
        </w:rPr>
        <w:t>A</w:t>
      </w:r>
      <w:r w:rsidR="000D1CCC" w:rsidRPr="003C3EE3">
        <w:rPr>
          <w:rFonts w:eastAsia="맑은 고딕" w:hint="eastAsia"/>
          <w:b/>
          <w:u w:val="single"/>
          <w:lang w:eastAsia="ko-KR"/>
        </w:rPr>
        <w:t xml:space="preserve"> type of </w:t>
      </w:r>
      <w:r w:rsidR="000D1CCC" w:rsidRPr="003C3EE3">
        <w:rPr>
          <w:rFonts w:eastAsia="맑은 고딕"/>
          <w:b/>
          <w:u w:val="single"/>
          <w:lang w:eastAsia="ko-KR"/>
        </w:rPr>
        <w:t>numerology</w:t>
      </w:r>
      <w:r w:rsidR="000D1CCC" w:rsidRPr="003C3EE3">
        <w:rPr>
          <w:rFonts w:eastAsia="맑은 고딕" w:hint="eastAsia"/>
          <w:b/>
          <w:u w:val="single"/>
          <w:lang w:eastAsia="ko-KR"/>
        </w:rPr>
        <w:t xml:space="preserve"> set for detecting the </w:t>
      </w:r>
      <w:r w:rsidR="000C6F5D" w:rsidRPr="003C3EE3">
        <w:rPr>
          <w:rFonts w:eastAsia="맑은 고딕" w:hint="eastAsia"/>
          <w:b/>
          <w:u w:val="single"/>
          <w:lang w:eastAsia="ko-KR"/>
        </w:rPr>
        <w:t>other</w:t>
      </w:r>
      <w:r w:rsidR="000D1CCC" w:rsidRPr="003C3EE3">
        <w:rPr>
          <w:rFonts w:eastAsia="맑은 고딕" w:hint="eastAsia"/>
          <w:b/>
          <w:u w:val="single"/>
          <w:lang w:eastAsia="ko-KR"/>
        </w:rPr>
        <w:t xml:space="preserve"> SI</w:t>
      </w:r>
      <w:r w:rsidR="003A5F10" w:rsidRPr="003C3EE3">
        <w:rPr>
          <w:rFonts w:eastAsia="맑은 고딕" w:hint="eastAsia"/>
          <w:b/>
          <w:u w:val="single"/>
          <w:lang w:eastAsia="ko-KR"/>
        </w:rPr>
        <w:t xml:space="preserve"> and paging</w:t>
      </w:r>
    </w:p>
    <w:p w:rsidR="00C53597" w:rsidRPr="003C3EE3" w:rsidRDefault="00D26AD8" w:rsidP="00D911DF">
      <w:pPr>
        <w:autoSpaceDE/>
        <w:autoSpaceDN/>
        <w:spacing w:before="75" w:after="75"/>
        <w:rPr>
          <w:rFonts w:eastAsia="맑은 고딕"/>
          <w:lang w:eastAsia="ko-KR"/>
        </w:rPr>
      </w:pPr>
      <w:r w:rsidRPr="003C3EE3">
        <w:rPr>
          <w:rFonts w:eastAsia="맑은 고딕" w:hint="eastAsia"/>
          <w:lang w:eastAsia="ko-KR"/>
        </w:rPr>
        <w:t>T</w:t>
      </w:r>
      <w:r w:rsidRPr="003C3EE3">
        <w:rPr>
          <w:rFonts w:eastAsia="맑은 고딕"/>
          <w:lang w:eastAsia="ko-KR"/>
        </w:rPr>
        <w:t>h</w:t>
      </w:r>
      <w:r w:rsidRPr="003C3EE3">
        <w:rPr>
          <w:rFonts w:eastAsia="맑은 고딕" w:hint="eastAsia"/>
          <w:lang w:eastAsia="ko-KR"/>
        </w:rPr>
        <w:t>e design for minimum SI targets minimum contents and common</w:t>
      </w:r>
      <w:r w:rsidR="00BE715B" w:rsidRPr="003C3EE3">
        <w:rPr>
          <w:rFonts w:eastAsia="맑은 고딕" w:hint="eastAsia"/>
          <w:lang w:eastAsia="ko-KR"/>
        </w:rPr>
        <w:t>/essential</w:t>
      </w:r>
      <w:r w:rsidRPr="003C3EE3">
        <w:rPr>
          <w:rFonts w:eastAsia="맑은 고딕" w:hint="eastAsia"/>
          <w:lang w:eastAsia="ko-KR"/>
        </w:rPr>
        <w:t xml:space="preserve"> information/functions for initial access. </w:t>
      </w:r>
      <w:r w:rsidR="00240912" w:rsidRPr="003C3EE3">
        <w:rPr>
          <w:rFonts w:eastAsia="맑은 고딕" w:hint="eastAsia"/>
          <w:lang w:eastAsia="ko-KR"/>
        </w:rPr>
        <w:t xml:space="preserve">So as to deliver other </w:t>
      </w:r>
      <w:r w:rsidR="004D347F" w:rsidRPr="003C3EE3">
        <w:rPr>
          <w:rFonts w:eastAsia="맑은 고딕" w:hint="eastAsia"/>
          <w:lang w:eastAsia="ko-KR"/>
        </w:rPr>
        <w:t xml:space="preserve">remaining </w:t>
      </w:r>
      <w:r w:rsidR="00240912" w:rsidRPr="003C3EE3">
        <w:rPr>
          <w:rFonts w:eastAsia="맑은 고딕" w:hint="eastAsia"/>
          <w:lang w:eastAsia="ko-KR"/>
        </w:rPr>
        <w:t>system information</w:t>
      </w:r>
      <w:r w:rsidR="00A2115E" w:rsidRPr="003C3EE3">
        <w:rPr>
          <w:rFonts w:eastAsia="맑은 고딕" w:hint="eastAsia"/>
          <w:lang w:eastAsia="ko-KR"/>
        </w:rPr>
        <w:t xml:space="preserve"> which are not transmitted in </w:t>
      </w:r>
      <w:r w:rsidR="002D1F58" w:rsidRPr="003C3EE3">
        <w:rPr>
          <w:rFonts w:eastAsia="맑은 고딕" w:hint="eastAsia"/>
          <w:lang w:eastAsia="ko-KR"/>
        </w:rPr>
        <w:t xml:space="preserve">the </w:t>
      </w:r>
      <w:r w:rsidR="00A2115E" w:rsidRPr="003C3EE3">
        <w:rPr>
          <w:rFonts w:eastAsia="맑은 고딕" w:hint="eastAsia"/>
          <w:lang w:eastAsia="ko-KR"/>
        </w:rPr>
        <w:t>minimum SI</w:t>
      </w:r>
      <w:r w:rsidR="00240912" w:rsidRPr="003C3EE3">
        <w:rPr>
          <w:rFonts w:eastAsia="맑은 고딕" w:hint="eastAsia"/>
          <w:lang w:eastAsia="ko-KR"/>
        </w:rPr>
        <w:t xml:space="preserve">, </w:t>
      </w:r>
      <w:r w:rsidR="003453F5" w:rsidRPr="003C3EE3">
        <w:rPr>
          <w:rFonts w:eastAsia="맑은 고딕" w:hint="eastAsia"/>
          <w:lang w:eastAsia="ko-KR"/>
        </w:rPr>
        <w:t>other</w:t>
      </w:r>
      <w:r w:rsidR="00240912" w:rsidRPr="003C3EE3">
        <w:rPr>
          <w:rFonts w:eastAsia="맑은 고딕" w:hint="eastAsia"/>
          <w:lang w:eastAsia="ko-KR"/>
        </w:rPr>
        <w:t xml:space="preserve"> SI should be supported. </w:t>
      </w:r>
      <w:r w:rsidR="00DA499F" w:rsidRPr="003C3EE3">
        <w:rPr>
          <w:rFonts w:eastAsia="맑은 고딕" w:hint="eastAsia"/>
          <w:lang w:eastAsia="ko-KR"/>
        </w:rPr>
        <w:t xml:space="preserve">The </w:t>
      </w:r>
      <w:r w:rsidR="003453F5" w:rsidRPr="003C3EE3">
        <w:rPr>
          <w:rFonts w:eastAsia="맑은 고딕" w:hint="eastAsia"/>
          <w:lang w:eastAsia="ko-KR"/>
        </w:rPr>
        <w:t>other</w:t>
      </w:r>
      <w:r w:rsidR="00DA499F" w:rsidRPr="003C3EE3">
        <w:rPr>
          <w:rFonts w:eastAsia="맑은 고딕" w:hint="eastAsia"/>
          <w:lang w:eastAsia="ko-KR"/>
        </w:rPr>
        <w:t xml:space="preserve"> SI could be transmitted either in </w:t>
      </w:r>
      <w:r w:rsidR="00A80743" w:rsidRPr="003C3EE3">
        <w:rPr>
          <w:rFonts w:eastAsia="맑은 고딕" w:hint="eastAsia"/>
          <w:lang w:eastAsia="ko-KR"/>
        </w:rPr>
        <w:t>cell-specific</w:t>
      </w:r>
      <w:r w:rsidR="00DA499F" w:rsidRPr="003C3EE3">
        <w:rPr>
          <w:rFonts w:eastAsia="맑은 고딕" w:hint="eastAsia"/>
          <w:lang w:eastAsia="ko-KR"/>
        </w:rPr>
        <w:t xml:space="preserve"> or UE-specific manner. </w:t>
      </w:r>
      <w:r w:rsidR="00E01BCF" w:rsidRPr="003C3EE3">
        <w:rPr>
          <w:rFonts w:eastAsia="맑은 고딕" w:hint="eastAsia"/>
          <w:lang w:eastAsia="ko-KR"/>
        </w:rPr>
        <w:t xml:space="preserve">But whatever transmission type is used, </w:t>
      </w:r>
      <w:r w:rsidR="00C53597" w:rsidRPr="003C3EE3">
        <w:rPr>
          <w:rFonts w:eastAsia="맑은 고딕" w:hint="eastAsia"/>
          <w:lang w:eastAsia="ko-KR"/>
        </w:rPr>
        <w:t>it could be nice</w:t>
      </w:r>
      <w:r w:rsidR="00E01BCF" w:rsidRPr="003C3EE3">
        <w:rPr>
          <w:rFonts w:eastAsia="맑은 고딕" w:hint="eastAsia"/>
          <w:lang w:eastAsia="ko-KR"/>
        </w:rPr>
        <w:t>, e.g. especially for lower class UE,</w:t>
      </w:r>
      <w:r w:rsidR="00C53597" w:rsidRPr="003C3EE3">
        <w:rPr>
          <w:rFonts w:eastAsia="맑은 고딕" w:hint="eastAsia"/>
          <w:lang w:eastAsia="ko-KR"/>
        </w:rPr>
        <w:t xml:space="preserve"> to configure the dedicated numerology set without mandating numerology </w:t>
      </w:r>
      <w:r w:rsidR="00265EF5" w:rsidRPr="003C3EE3">
        <w:rPr>
          <w:rFonts w:eastAsia="맑은 고딕" w:hint="eastAsia"/>
          <w:lang w:eastAsia="ko-KR"/>
        </w:rPr>
        <w:t>for connected mode operation</w:t>
      </w:r>
      <w:r w:rsidR="00C53597" w:rsidRPr="003C3EE3">
        <w:rPr>
          <w:rFonts w:eastAsia="맑은 고딕" w:hint="eastAsia"/>
          <w:lang w:eastAsia="ko-KR"/>
        </w:rPr>
        <w:t>.</w:t>
      </w:r>
      <w:r w:rsidR="00DF3112" w:rsidRPr="003C3EE3">
        <w:rPr>
          <w:rFonts w:eastAsia="맑은 고딕" w:hint="eastAsia"/>
          <w:lang w:eastAsia="ko-KR"/>
        </w:rPr>
        <w:t xml:space="preserve"> </w:t>
      </w:r>
      <w:r w:rsidR="00771565" w:rsidRPr="003C3EE3">
        <w:rPr>
          <w:rFonts w:eastAsia="맑은 고딕" w:hint="eastAsia"/>
          <w:lang w:eastAsia="ko-KR"/>
        </w:rPr>
        <w:t xml:space="preserve">Referring to the companion contribution </w:t>
      </w:r>
      <w:r w:rsidR="00B7198B" w:rsidRPr="003C3EE3">
        <w:rPr>
          <w:rFonts w:eastAsia="맑은 고딕" w:hint="eastAsia"/>
          <w:lang w:eastAsia="ko-KR"/>
        </w:rPr>
        <w:t>[7</w:t>
      </w:r>
      <w:r w:rsidR="00296875" w:rsidRPr="003C3EE3">
        <w:rPr>
          <w:rFonts w:eastAsia="맑은 고딕" w:hint="eastAsia"/>
          <w:lang w:eastAsia="ko-KR"/>
        </w:rPr>
        <w:t>]</w:t>
      </w:r>
      <w:r w:rsidR="00771565" w:rsidRPr="003C3EE3">
        <w:rPr>
          <w:rFonts w:eastAsia="맑은 고딕" w:hint="eastAsia"/>
          <w:lang w:eastAsia="ko-KR"/>
        </w:rPr>
        <w:t xml:space="preserve">, </w:t>
      </w:r>
      <w:r w:rsidR="00DF3112" w:rsidRPr="003C3EE3">
        <w:rPr>
          <w:rFonts w:eastAsia="맑은 고딕" w:hint="eastAsia"/>
          <w:lang w:eastAsia="ko-KR"/>
        </w:rPr>
        <w:t xml:space="preserve">additional </w:t>
      </w:r>
      <w:r w:rsidR="00080E5B" w:rsidRPr="003C3EE3">
        <w:rPr>
          <w:rFonts w:eastAsia="맑은 고딕" w:hint="eastAsia"/>
          <w:lang w:eastAsia="ko-KR"/>
        </w:rPr>
        <w:t xml:space="preserve">overheads </w:t>
      </w:r>
      <w:r w:rsidR="0050437A" w:rsidRPr="003C3EE3">
        <w:rPr>
          <w:rFonts w:eastAsia="맑은 고딕" w:hint="eastAsia"/>
          <w:lang w:eastAsia="ko-KR"/>
        </w:rPr>
        <w:t>and power consumption</w:t>
      </w:r>
      <w:r w:rsidR="00DF3112" w:rsidRPr="003C3EE3">
        <w:rPr>
          <w:rFonts w:eastAsia="맑은 고딕" w:hint="eastAsia"/>
          <w:lang w:eastAsia="ko-KR"/>
        </w:rPr>
        <w:t xml:space="preserve"> </w:t>
      </w:r>
      <w:r w:rsidR="004001CD" w:rsidRPr="003C3EE3">
        <w:rPr>
          <w:rFonts w:eastAsia="맑은 고딕" w:hint="eastAsia"/>
          <w:lang w:eastAsia="ko-KR"/>
        </w:rPr>
        <w:t>of</w:t>
      </w:r>
      <w:r w:rsidR="00DF3112" w:rsidRPr="003C3EE3">
        <w:rPr>
          <w:rFonts w:eastAsia="맑은 고딕" w:hint="eastAsia"/>
          <w:lang w:eastAsia="ko-KR"/>
        </w:rPr>
        <w:t xml:space="preserve"> connected state</w:t>
      </w:r>
      <w:r w:rsidR="004001CD" w:rsidRPr="003C3EE3">
        <w:rPr>
          <w:rFonts w:eastAsia="맑은 고딕" w:hint="eastAsia"/>
          <w:lang w:eastAsia="ko-KR"/>
        </w:rPr>
        <w:t xml:space="preserve"> UE</w:t>
      </w:r>
      <w:r w:rsidR="00DF3112" w:rsidRPr="003C3EE3">
        <w:rPr>
          <w:rFonts w:eastAsia="맑은 고딕" w:hint="eastAsia"/>
          <w:lang w:eastAsia="ko-KR"/>
        </w:rPr>
        <w:t xml:space="preserve"> is much higher</w:t>
      </w:r>
      <w:r w:rsidR="00A6745C" w:rsidRPr="003C3EE3">
        <w:rPr>
          <w:rFonts w:eastAsia="맑은 고딕" w:hint="eastAsia"/>
          <w:lang w:eastAsia="ko-KR"/>
        </w:rPr>
        <w:t xml:space="preserve"> than </w:t>
      </w:r>
      <w:r w:rsidR="00080E5B" w:rsidRPr="003C3EE3">
        <w:rPr>
          <w:rFonts w:eastAsia="맑은 고딕" w:hint="eastAsia"/>
          <w:lang w:eastAsia="ko-KR"/>
        </w:rPr>
        <w:t xml:space="preserve">that of </w:t>
      </w:r>
      <w:r w:rsidR="00A6745C" w:rsidRPr="003C3EE3">
        <w:rPr>
          <w:rFonts w:eastAsia="맑은 고딕" w:hint="eastAsia"/>
          <w:lang w:eastAsia="ko-KR"/>
        </w:rPr>
        <w:t>idle</w:t>
      </w:r>
      <w:r w:rsidR="00080E5B" w:rsidRPr="003C3EE3">
        <w:rPr>
          <w:rFonts w:eastAsia="맑은 고딕" w:hint="eastAsia"/>
          <w:lang w:eastAsia="ko-KR"/>
        </w:rPr>
        <w:t xml:space="preserve"> state</w:t>
      </w:r>
      <w:r w:rsidR="004001CD" w:rsidRPr="003C3EE3">
        <w:rPr>
          <w:rFonts w:eastAsia="맑은 고딕" w:hint="eastAsia"/>
          <w:lang w:eastAsia="ko-KR"/>
        </w:rPr>
        <w:t xml:space="preserve"> UE</w:t>
      </w:r>
      <w:r w:rsidR="00A6745C" w:rsidRPr="003C3EE3">
        <w:rPr>
          <w:rFonts w:eastAsia="맑은 고딕" w:hint="eastAsia"/>
          <w:lang w:eastAsia="ko-KR"/>
        </w:rPr>
        <w:t>.</w:t>
      </w:r>
      <w:r w:rsidR="00265EF5" w:rsidRPr="003C3EE3">
        <w:rPr>
          <w:rFonts w:eastAsia="맑은 고딕" w:hint="eastAsia"/>
          <w:lang w:eastAsia="ko-KR"/>
        </w:rPr>
        <w:t xml:space="preserve"> In this sense, default numerology for idle mode operation is </w:t>
      </w:r>
      <w:r w:rsidR="00FD61EF" w:rsidRPr="003C3EE3">
        <w:rPr>
          <w:rFonts w:eastAsia="맑은 고딕" w:hint="eastAsia"/>
          <w:lang w:eastAsia="ko-KR"/>
        </w:rPr>
        <w:t xml:space="preserve">a design target </w:t>
      </w:r>
      <w:r w:rsidR="00265EF5" w:rsidRPr="003C3EE3">
        <w:rPr>
          <w:rFonts w:eastAsia="맑은 고딕" w:hint="eastAsia"/>
          <w:lang w:eastAsia="ko-KR"/>
        </w:rPr>
        <w:t xml:space="preserve">for detection of </w:t>
      </w:r>
      <w:r w:rsidR="00C013A5" w:rsidRPr="003C3EE3">
        <w:rPr>
          <w:rFonts w:eastAsia="맑은 고딕" w:hint="eastAsia"/>
          <w:lang w:eastAsia="ko-KR"/>
        </w:rPr>
        <w:t xml:space="preserve">other </w:t>
      </w:r>
      <w:r w:rsidR="00265EF5" w:rsidRPr="003C3EE3">
        <w:rPr>
          <w:rFonts w:eastAsia="맑은 고딕" w:hint="eastAsia"/>
          <w:lang w:eastAsia="ko-KR"/>
        </w:rPr>
        <w:t>SI.</w:t>
      </w:r>
      <w:r w:rsidR="00F63659" w:rsidRPr="003C3EE3">
        <w:rPr>
          <w:rFonts w:eastAsia="맑은 고딕" w:hint="eastAsia"/>
          <w:lang w:eastAsia="ko-KR"/>
        </w:rPr>
        <w:t xml:space="preserve"> </w:t>
      </w:r>
      <w:r w:rsidR="00C41EC6" w:rsidRPr="003C3EE3">
        <w:rPr>
          <w:rFonts w:eastAsia="맑은 고딕" w:hint="eastAsia"/>
          <w:lang w:eastAsia="ko-KR"/>
        </w:rPr>
        <w:t>Based on similar motivation, RAN2 agreed on other SI</w:t>
      </w:r>
      <w:r w:rsidR="00D94A03" w:rsidRPr="003C3EE3">
        <w:rPr>
          <w:rFonts w:eastAsia="맑은 고딕" w:hint="eastAsia"/>
          <w:lang w:eastAsia="ko-KR"/>
        </w:rPr>
        <w:t xml:space="preserve"> in broadcast manner</w:t>
      </w:r>
      <w:r w:rsidR="00C41EC6" w:rsidRPr="003C3EE3">
        <w:rPr>
          <w:rFonts w:eastAsia="맑은 고딕" w:hint="eastAsia"/>
          <w:lang w:eastAsia="ko-KR"/>
        </w:rPr>
        <w:t xml:space="preserve"> at RAN2#95bis meeting</w:t>
      </w:r>
      <w:r w:rsidR="0004792A" w:rsidRPr="003C3EE3">
        <w:rPr>
          <w:rFonts w:eastAsia="맑은 고딕" w:hint="eastAsia"/>
          <w:lang w:eastAsia="ko-KR"/>
        </w:rPr>
        <w:t xml:space="preserve"> </w:t>
      </w:r>
      <w:r w:rsidR="007C078E" w:rsidRPr="003C3EE3">
        <w:rPr>
          <w:rFonts w:eastAsia="맑은 고딕" w:hint="eastAsia"/>
          <w:lang w:eastAsia="ko-KR"/>
        </w:rPr>
        <w:t>[</w:t>
      </w:r>
      <w:r w:rsidR="0004792A" w:rsidRPr="003C3EE3">
        <w:rPr>
          <w:rFonts w:eastAsia="맑은 고딕" w:hint="eastAsia"/>
          <w:lang w:eastAsia="ko-KR"/>
        </w:rPr>
        <w:t>8</w:t>
      </w:r>
      <w:r w:rsidR="007C078E" w:rsidRPr="003C3EE3">
        <w:rPr>
          <w:rFonts w:eastAsia="맑은 고딕" w:hint="eastAsia"/>
          <w:lang w:eastAsia="ko-KR"/>
        </w:rPr>
        <w:t>]</w:t>
      </w:r>
      <w:r w:rsidR="00BA1845" w:rsidRPr="003C3EE3">
        <w:rPr>
          <w:rFonts w:eastAsia="맑은 고딕" w:hint="eastAsia"/>
          <w:lang w:eastAsia="ko-KR"/>
        </w:rPr>
        <w:t xml:space="preserve">, but details of mechanism for other SI needs </w:t>
      </w:r>
      <w:r w:rsidR="00772E49" w:rsidRPr="003C3EE3">
        <w:rPr>
          <w:rFonts w:eastAsia="맑은 고딕" w:hint="eastAsia"/>
          <w:lang w:eastAsia="ko-KR"/>
        </w:rPr>
        <w:t xml:space="preserve">further </w:t>
      </w:r>
      <w:r w:rsidR="00BA1845" w:rsidRPr="003C3EE3">
        <w:rPr>
          <w:rFonts w:eastAsia="맑은 고딕" w:hint="eastAsia"/>
          <w:lang w:eastAsia="ko-KR"/>
        </w:rPr>
        <w:t>discussion</w:t>
      </w:r>
      <w:r w:rsidR="00C41EC6" w:rsidRPr="003C3EE3">
        <w:rPr>
          <w:rFonts w:eastAsia="맑은 고딕" w:hint="eastAsia"/>
          <w:lang w:eastAsia="ko-KR"/>
        </w:rPr>
        <w:t>.</w:t>
      </w:r>
    </w:p>
    <w:p w:rsidR="0002138C" w:rsidRDefault="0002138C" w:rsidP="00F968D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00AE5C17" w:rsidRPr="003C3EE3">
        <w:rPr>
          <w:rFonts w:ascii="Arial" w:hAnsi="Arial" w:cs="Arial"/>
          <w:b/>
        </w:rPr>
        <w:t xml:space="preserve"> </w:t>
      </w:r>
      <w:r w:rsidR="00AE5C17" w:rsidRPr="003C3EE3">
        <w:rPr>
          <w:rFonts w:ascii="Arial" w:eastAsiaTheme="minorEastAsia" w:hAnsi="Arial" w:cs="Arial" w:hint="eastAsia"/>
          <w:b/>
          <w:lang w:eastAsia="ko-KR"/>
        </w:rPr>
        <w:t>2</w:t>
      </w:r>
      <w:r w:rsidRPr="003C3EE3">
        <w:rPr>
          <w:rFonts w:ascii="Arial" w:hAnsi="Arial" w:cs="Arial"/>
          <w:b/>
        </w:rPr>
        <w:t xml:space="preserve">: </w:t>
      </w:r>
      <w:r w:rsidR="003453F5" w:rsidRPr="003C3EE3">
        <w:rPr>
          <w:rFonts w:ascii="Arial" w:eastAsiaTheme="minorEastAsia" w:hAnsi="Arial" w:cs="Arial" w:hint="eastAsia"/>
          <w:lang w:eastAsia="ko-KR"/>
        </w:rPr>
        <w:t>Other</w:t>
      </w:r>
      <w:r w:rsidRPr="003C3EE3">
        <w:rPr>
          <w:rFonts w:ascii="Arial" w:eastAsiaTheme="minorEastAsia" w:hAnsi="Arial" w:cs="Arial" w:hint="eastAsia"/>
          <w:lang w:eastAsia="ko-KR"/>
        </w:rPr>
        <w:t xml:space="preserve"> SI</w:t>
      </w:r>
      <w:r w:rsidR="00BA1845" w:rsidRPr="003C3EE3">
        <w:rPr>
          <w:rFonts w:ascii="Arial" w:eastAsiaTheme="minorEastAsia" w:hAnsi="Arial" w:cs="Arial" w:hint="eastAsia"/>
          <w:lang w:eastAsia="ko-KR"/>
        </w:rPr>
        <w:t xml:space="preserve"> </w:t>
      </w:r>
      <w:r w:rsidR="00636D7F" w:rsidRPr="003C3EE3">
        <w:rPr>
          <w:rFonts w:ascii="Arial" w:eastAsiaTheme="minorEastAsia" w:hAnsi="Arial" w:cs="Arial" w:hint="eastAsia"/>
          <w:lang w:eastAsia="ko-KR"/>
        </w:rPr>
        <w:t>operating</w:t>
      </w:r>
      <w:r w:rsidR="00BA1845" w:rsidRPr="003C3EE3">
        <w:rPr>
          <w:rFonts w:ascii="Arial" w:eastAsiaTheme="minorEastAsia" w:hAnsi="Arial" w:cs="Arial" w:hint="eastAsia"/>
          <w:lang w:eastAsia="ko-KR"/>
        </w:rPr>
        <w:t xml:space="preserve"> in the default numerology set</w:t>
      </w:r>
      <w:r w:rsidRPr="003C3EE3">
        <w:rPr>
          <w:rFonts w:ascii="Arial" w:eastAsiaTheme="minorEastAsia" w:hAnsi="Arial" w:cs="Arial" w:hint="eastAsia"/>
          <w:lang w:eastAsia="ko-KR"/>
        </w:rPr>
        <w:t xml:space="preserve"> is beneficial to reduce the overhead of minimum SI as well as to relax UE complexity.</w:t>
      </w:r>
    </w:p>
    <w:p w:rsidR="004E2533" w:rsidRPr="00C46B63" w:rsidRDefault="004E2533" w:rsidP="00F968D8">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Pr>
          <w:rFonts w:ascii="Arial" w:hAnsi="Arial" w:cs="Arial"/>
          <w:b/>
        </w:rPr>
        <w:t xml:space="preserve"> </w:t>
      </w:r>
      <w:r w:rsidR="007442BE">
        <w:rPr>
          <w:rFonts w:ascii="Arial" w:eastAsiaTheme="minorEastAsia" w:hAnsi="Arial" w:cs="Arial" w:hint="eastAsia"/>
          <w:b/>
          <w:lang w:eastAsia="ko-KR"/>
        </w:rPr>
        <w:t>3</w:t>
      </w:r>
      <w:r w:rsidRPr="003C3EE3">
        <w:rPr>
          <w:rFonts w:ascii="Arial" w:hAnsi="Arial" w:cs="Arial"/>
          <w:b/>
        </w:rPr>
        <w:t xml:space="preserve">: </w:t>
      </w:r>
      <w:r>
        <w:rPr>
          <w:rFonts w:ascii="Arial" w:eastAsiaTheme="minorEastAsia" w:hAnsi="Arial" w:cs="Arial" w:hint="eastAsia"/>
          <w:b/>
          <w:lang w:eastAsia="ko-KR"/>
        </w:rPr>
        <w:t>Other</w:t>
      </w:r>
      <w:r w:rsidRPr="003C3EE3">
        <w:rPr>
          <w:rFonts w:ascii="Arial" w:eastAsiaTheme="minorEastAsia" w:hAnsi="Arial" w:cs="Arial" w:hint="eastAsia"/>
          <w:b/>
          <w:lang w:eastAsia="ko-KR"/>
        </w:rPr>
        <w:t xml:space="preserve"> SI </w:t>
      </w:r>
      <w:r w:rsidR="009C48AC">
        <w:rPr>
          <w:rFonts w:ascii="Arial" w:eastAsiaTheme="minorEastAsia" w:hAnsi="Arial" w:cs="Arial" w:hint="eastAsia"/>
          <w:b/>
          <w:lang w:eastAsia="ko-KR"/>
        </w:rPr>
        <w:t>can be</w:t>
      </w:r>
      <w:r w:rsidRPr="003C3EE3">
        <w:rPr>
          <w:rFonts w:ascii="Arial" w:eastAsiaTheme="minorEastAsia" w:hAnsi="Arial" w:cs="Arial" w:hint="eastAsia"/>
          <w:b/>
          <w:lang w:eastAsia="ko-KR"/>
        </w:rPr>
        <w:t xml:space="preserve"> delivered via </w:t>
      </w:r>
      <w:r>
        <w:rPr>
          <w:rFonts w:ascii="Arial" w:eastAsiaTheme="minorEastAsia" w:hAnsi="Arial" w:cs="Arial" w:hint="eastAsia"/>
          <w:b/>
          <w:lang w:eastAsia="ko-KR"/>
        </w:rPr>
        <w:t xml:space="preserve">PBCH and </w:t>
      </w:r>
      <w:r w:rsidRPr="003C3EE3">
        <w:rPr>
          <w:rFonts w:ascii="Arial" w:eastAsiaTheme="minorEastAsia" w:hAnsi="Arial" w:cs="Arial" w:hint="eastAsia"/>
          <w:b/>
          <w:lang w:eastAsia="ko-KR"/>
        </w:rPr>
        <w:t>default numerology set.</w:t>
      </w:r>
    </w:p>
    <w:p w:rsidR="003A5F10" w:rsidRPr="003C3EE3" w:rsidRDefault="003A5F10" w:rsidP="00F968D8">
      <w:pPr>
        <w:jc w:val="both"/>
        <w:rPr>
          <w:rFonts w:ascii="Arial" w:eastAsiaTheme="minorEastAsia" w:hAnsi="Arial" w:cs="Arial"/>
          <w:lang w:eastAsia="ko-KR"/>
        </w:rPr>
      </w:pPr>
      <w:r w:rsidRPr="003C3EE3">
        <w:rPr>
          <w:rFonts w:ascii="Arial" w:eastAsiaTheme="minorEastAsia" w:hAnsi="Arial" w:cs="Arial" w:hint="eastAsia"/>
          <w:lang w:eastAsia="ko-KR"/>
        </w:rPr>
        <w:t xml:space="preserve">If NR strives to design low power consumption during idle state, paging procedure should be taken into account in addition to other initial access procedures including cell search, cell (re)selection, and random access. </w:t>
      </w:r>
      <w:r w:rsidR="00C03FBD" w:rsidRPr="003C3EE3">
        <w:rPr>
          <w:rFonts w:ascii="Arial" w:eastAsiaTheme="minorEastAsia" w:hAnsi="Arial" w:cs="Arial" w:hint="eastAsia"/>
          <w:lang w:eastAsia="ko-KR"/>
        </w:rPr>
        <w:t>In the case of using default numerology set for those initial access procedures, paging could be designed to transmit/receive with default numerology set from the UE power consumption perspective.</w:t>
      </w:r>
    </w:p>
    <w:p w:rsidR="00910B7D" w:rsidRDefault="00910B7D" w:rsidP="00F968D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lang w:eastAsia="ko-KR"/>
        </w:rPr>
        <w:t xml:space="preserve">It </w:t>
      </w:r>
      <w:r w:rsidR="009345CC" w:rsidRPr="003C3EE3">
        <w:rPr>
          <w:rFonts w:ascii="Arial" w:eastAsiaTheme="minorEastAsia" w:hAnsi="Arial" w:cs="Arial" w:hint="eastAsia"/>
          <w:lang w:eastAsia="ko-KR"/>
        </w:rPr>
        <w:t>would be</w:t>
      </w:r>
      <w:r w:rsidRPr="003C3EE3">
        <w:rPr>
          <w:rFonts w:ascii="Arial" w:eastAsiaTheme="minorEastAsia" w:hAnsi="Arial" w:cs="Arial" w:hint="eastAsia"/>
          <w:lang w:eastAsia="ko-KR"/>
        </w:rPr>
        <w:t xml:space="preserve"> helpful for UE power consumption that transmission/reception for paging message is operated in the default numerology set.</w:t>
      </w:r>
    </w:p>
    <w:p w:rsidR="00F01EF4" w:rsidRPr="00C46B63" w:rsidRDefault="00F01EF4" w:rsidP="00F968D8">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Pr>
          <w:rFonts w:ascii="Arial" w:hAnsi="Arial" w:cs="Arial"/>
          <w:b/>
        </w:rPr>
        <w:t xml:space="preserve"> </w:t>
      </w:r>
      <w:r w:rsidR="007442BE">
        <w:rPr>
          <w:rFonts w:ascii="Arial" w:eastAsiaTheme="minorEastAsia" w:hAnsi="Arial" w:cs="Arial" w:hint="eastAsia"/>
          <w:b/>
          <w:lang w:eastAsia="ko-KR"/>
        </w:rPr>
        <w:t>4</w:t>
      </w:r>
      <w:r w:rsidRPr="003C3EE3">
        <w:rPr>
          <w:rFonts w:ascii="Arial" w:hAnsi="Arial" w:cs="Arial"/>
          <w:b/>
        </w:rPr>
        <w:t xml:space="preserve">: </w:t>
      </w:r>
      <w:r>
        <w:rPr>
          <w:rFonts w:ascii="Arial" w:eastAsiaTheme="minorEastAsia" w:hAnsi="Arial" w:cs="Arial" w:hint="eastAsia"/>
          <w:b/>
          <w:lang w:eastAsia="ko-KR"/>
        </w:rPr>
        <w:t xml:space="preserve">It should be supported to receive paging via </w:t>
      </w:r>
      <w:r w:rsidRPr="003C3EE3">
        <w:rPr>
          <w:rFonts w:ascii="Arial" w:eastAsiaTheme="minorEastAsia" w:hAnsi="Arial" w:cs="Arial" w:hint="eastAsia"/>
          <w:b/>
          <w:lang w:eastAsia="ko-KR"/>
        </w:rPr>
        <w:t>default numerology set.</w:t>
      </w:r>
      <w:r w:rsidR="000B14D7">
        <w:rPr>
          <w:rFonts w:ascii="Arial" w:eastAsiaTheme="minorEastAsia" w:hAnsi="Arial" w:cs="Arial" w:hint="eastAsia"/>
          <w:b/>
          <w:lang w:eastAsia="ko-KR"/>
        </w:rPr>
        <w:t xml:space="preserve"> </w:t>
      </w:r>
      <w:r w:rsidR="007442BE">
        <w:rPr>
          <w:rFonts w:ascii="Arial" w:eastAsiaTheme="minorEastAsia" w:hAnsi="Arial" w:cs="Arial" w:hint="eastAsia"/>
          <w:b/>
          <w:lang w:eastAsia="ko-KR"/>
        </w:rPr>
        <w:t>This does not preclude receiving</w:t>
      </w:r>
      <w:r w:rsidR="000B14D7">
        <w:rPr>
          <w:rFonts w:ascii="Arial" w:eastAsiaTheme="minorEastAsia" w:hAnsi="Arial" w:cs="Arial" w:hint="eastAsia"/>
          <w:b/>
          <w:lang w:eastAsia="ko-KR"/>
        </w:rPr>
        <w:t xml:space="preserve"> paging via dedicated numerology set.</w:t>
      </w:r>
    </w:p>
    <w:p w:rsidR="009E636C" w:rsidRPr="003C3EE3" w:rsidRDefault="009E636C" w:rsidP="009E636C">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007442BE">
        <w:rPr>
          <w:rFonts w:ascii="Arial" w:eastAsiaTheme="minorEastAsia" w:hAnsi="Arial" w:cs="Arial" w:hint="eastAsia"/>
          <w:b/>
          <w:lang w:eastAsia="ko-KR"/>
        </w:rPr>
        <w:t>5</w:t>
      </w:r>
      <w:r w:rsidRPr="003C3EE3">
        <w:rPr>
          <w:rFonts w:ascii="Arial" w:hAnsi="Arial" w:cs="Arial"/>
          <w:b/>
        </w:rPr>
        <w:t xml:space="preserve">: </w:t>
      </w:r>
      <w:r w:rsidRPr="003C3EE3">
        <w:rPr>
          <w:rFonts w:ascii="Arial" w:eastAsiaTheme="minorEastAsia" w:hAnsi="Arial" w:cs="Arial" w:hint="eastAsia"/>
          <w:b/>
          <w:lang w:eastAsia="ko-KR"/>
        </w:rPr>
        <w:t>RAN1/2 should strive for minimizing required UE capability for synchronization signal detection, minimum/other SI acquisition</w:t>
      </w:r>
      <w:r w:rsidR="000308A3">
        <w:rPr>
          <w:rFonts w:ascii="Arial" w:eastAsiaTheme="minorEastAsia" w:hAnsi="Arial" w:cs="Arial" w:hint="eastAsia"/>
          <w:b/>
          <w:lang w:eastAsia="ko-KR"/>
        </w:rPr>
        <w:t>, and paging</w:t>
      </w:r>
      <w:r w:rsidRPr="003C3EE3">
        <w:rPr>
          <w:rFonts w:ascii="Arial" w:eastAsiaTheme="minorEastAsia" w:hAnsi="Arial" w:cs="Arial" w:hint="eastAsia"/>
          <w:b/>
          <w:lang w:eastAsia="ko-KR"/>
        </w:rPr>
        <w:t>, as well as to acquire the dedicated numerology set during those procedures.</w:t>
      </w:r>
    </w:p>
    <w:p w:rsidR="0020692A" w:rsidRPr="003C3EE3" w:rsidRDefault="0020692A" w:rsidP="00D5711B">
      <w:pPr>
        <w:jc w:val="both"/>
        <w:rPr>
          <w:rFonts w:ascii="Arial" w:eastAsia="맑은 고딕" w:hAnsi="Arial" w:cs="Arial"/>
          <w:color w:val="000000" w:themeColor="text1"/>
          <w:lang w:eastAsia="ko-KR"/>
        </w:rPr>
      </w:pPr>
    </w:p>
    <w:p w:rsidR="00DA3498" w:rsidRPr="003C3EE3"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3C3EE3">
        <w:rPr>
          <w:rFonts w:ascii="Arial" w:eastAsiaTheme="minorEastAsia" w:hAnsi="Arial" w:hint="eastAsia"/>
          <w:sz w:val="36"/>
          <w:lang w:eastAsia="ko-KR"/>
        </w:rPr>
        <w:t xml:space="preserve">3. </w:t>
      </w:r>
      <w:r w:rsidR="00DA3498" w:rsidRPr="003C3EE3">
        <w:rPr>
          <w:rFonts w:ascii="Arial" w:eastAsiaTheme="minorEastAsia" w:hAnsi="Arial"/>
          <w:sz w:val="36"/>
          <w:lang w:eastAsia="ko-KR"/>
        </w:rPr>
        <w:t>Summary</w:t>
      </w:r>
    </w:p>
    <w:p w:rsidR="00623E75" w:rsidRPr="003C3EE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3C3EE3">
        <w:rPr>
          <w:rFonts w:ascii="Arial" w:eastAsia="맑은 고딕" w:hAnsi="Arial" w:cs="Arial"/>
          <w:color w:val="000000" w:themeColor="text1"/>
          <w:lang w:eastAsia="ko-KR"/>
        </w:rPr>
        <w:t>Based on the discussion and identified observations in this contribution, we propose followings:</w:t>
      </w:r>
    </w:p>
    <w:p w:rsidR="00AB00EE" w:rsidRPr="003C3EE3" w:rsidRDefault="00AB00EE" w:rsidP="00D62D08">
      <w:pPr>
        <w:pStyle w:val="a8"/>
        <w:overflowPunct/>
        <w:autoSpaceDE/>
        <w:autoSpaceDN/>
        <w:adjustRightInd/>
        <w:spacing w:after="120"/>
        <w:ind w:left="0"/>
        <w:textAlignment w:val="auto"/>
        <w:rPr>
          <w:rFonts w:eastAsia="맑은 고딕"/>
          <w:lang w:eastAsia="ko-KR"/>
        </w:rPr>
      </w:pPr>
    </w:p>
    <w:p w:rsidR="00F62D87" w:rsidRPr="003C3EE3" w:rsidRDefault="00F62D87" w:rsidP="00F62D87">
      <w:pPr>
        <w:jc w:val="both"/>
        <w:rPr>
          <w:rFonts w:ascii="Arial" w:eastAsiaTheme="minorEastAsia" w:hAnsi="Arial" w:cs="Arial"/>
          <w:b/>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1: </w:t>
      </w:r>
      <w:r w:rsidRPr="003C3EE3">
        <w:rPr>
          <w:rFonts w:ascii="Arial" w:eastAsiaTheme="minorEastAsia" w:hAnsi="Arial" w:cs="Arial" w:hint="eastAsia"/>
          <w:lang w:eastAsia="ko-KR"/>
        </w:rPr>
        <w:t>If single or multiple numerologies are derived by the numerology for detecting synchronization signals, we can call those numerologies as a default numerology set. If alternatively other numerologies are indicated by network, we can call those additional numerologies as a dedicated numerology set.</w:t>
      </w:r>
    </w:p>
    <w:p w:rsidR="005C5A38" w:rsidRPr="003C3EE3" w:rsidRDefault="005C5A38" w:rsidP="005C5A3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lang w:eastAsia="ko-KR"/>
        </w:rPr>
        <w:t>Other SI operating in the default numerology set is beneficial to reduce the overhead of minimum SI as well as to relax UE complexity.</w:t>
      </w:r>
    </w:p>
    <w:p w:rsidR="007503D3" w:rsidRPr="003C3EE3" w:rsidRDefault="007503D3" w:rsidP="007503D3">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lang w:eastAsia="ko-KR"/>
        </w:rPr>
        <w:t xml:space="preserve">It </w:t>
      </w:r>
      <w:r w:rsidR="005C5A38" w:rsidRPr="003C3EE3">
        <w:rPr>
          <w:rFonts w:ascii="Arial" w:eastAsiaTheme="minorEastAsia" w:hAnsi="Arial" w:cs="Arial" w:hint="eastAsia"/>
          <w:lang w:eastAsia="ko-KR"/>
        </w:rPr>
        <w:t>would be</w:t>
      </w:r>
      <w:r w:rsidRPr="003C3EE3">
        <w:rPr>
          <w:rFonts w:ascii="Arial" w:eastAsiaTheme="minorEastAsia" w:hAnsi="Arial" w:cs="Arial" w:hint="eastAsia"/>
          <w:lang w:eastAsia="ko-KR"/>
        </w:rPr>
        <w:t xml:space="preserve"> helpful for UE power consumption that transmission/reception for paging message is operated in the default numerology set.</w:t>
      </w:r>
    </w:p>
    <w:p w:rsidR="00F62D87" w:rsidRPr="003C3EE3" w:rsidRDefault="00F62D87" w:rsidP="00D62D08">
      <w:pPr>
        <w:pStyle w:val="a8"/>
        <w:overflowPunct/>
        <w:autoSpaceDE/>
        <w:autoSpaceDN/>
        <w:adjustRightInd/>
        <w:spacing w:after="120"/>
        <w:ind w:left="0"/>
        <w:textAlignment w:val="auto"/>
        <w:rPr>
          <w:rFonts w:eastAsia="맑은 고딕"/>
          <w:lang w:eastAsia="ko-KR"/>
        </w:rPr>
      </w:pPr>
    </w:p>
    <w:p w:rsidR="00F62D87" w:rsidRDefault="00F62D87" w:rsidP="00F62D8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1: </w:t>
      </w:r>
      <w:r w:rsidR="000B14D7">
        <w:rPr>
          <w:rFonts w:ascii="Arial" w:eastAsiaTheme="minorEastAsia" w:hAnsi="Arial" w:cs="Arial" w:hint="eastAsia"/>
          <w:b/>
          <w:lang w:eastAsia="ko-KR"/>
        </w:rPr>
        <w:t>M</w:t>
      </w:r>
      <w:r w:rsidRPr="003C3EE3">
        <w:rPr>
          <w:rFonts w:ascii="Arial" w:eastAsiaTheme="minorEastAsia" w:hAnsi="Arial" w:cs="Arial" w:hint="eastAsia"/>
          <w:b/>
          <w:lang w:eastAsia="ko-KR"/>
        </w:rPr>
        <w:t>inimum SI is delivered via default numerology set.</w:t>
      </w:r>
    </w:p>
    <w:p w:rsidR="007442BE" w:rsidRPr="007442BE" w:rsidRDefault="007442BE" w:rsidP="00F62D8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b/>
          <w:lang w:eastAsia="ko-KR"/>
        </w:rPr>
        <w:t>The necessity of dedicated numerology for random access procedure should be discussed if service-specific C-plane latency constraint is considered; otherwise, the default numerology set for random access procedure as a common is a baseline.</w:t>
      </w:r>
    </w:p>
    <w:p w:rsidR="000B14D7" w:rsidRPr="00AA0672" w:rsidRDefault="000B14D7" w:rsidP="000B14D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Pr>
          <w:rFonts w:ascii="Arial" w:hAnsi="Arial" w:cs="Arial"/>
          <w:b/>
        </w:rPr>
        <w:t xml:space="preserve"> </w:t>
      </w:r>
      <w:r w:rsidR="007442BE">
        <w:rPr>
          <w:rFonts w:ascii="Arial" w:eastAsiaTheme="minorEastAsia" w:hAnsi="Arial" w:cs="Arial" w:hint="eastAsia"/>
          <w:b/>
          <w:lang w:eastAsia="ko-KR"/>
        </w:rPr>
        <w:t>3</w:t>
      </w:r>
      <w:r w:rsidRPr="003C3EE3">
        <w:rPr>
          <w:rFonts w:ascii="Arial" w:hAnsi="Arial" w:cs="Arial"/>
          <w:b/>
        </w:rPr>
        <w:t xml:space="preserve">: </w:t>
      </w:r>
      <w:r>
        <w:rPr>
          <w:rFonts w:ascii="Arial" w:eastAsiaTheme="minorEastAsia" w:hAnsi="Arial" w:cs="Arial" w:hint="eastAsia"/>
          <w:b/>
          <w:lang w:eastAsia="ko-KR"/>
        </w:rPr>
        <w:t>Other</w:t>
      </w:r>
      <w:r w:rsidRPr="003C3EE3">
        <w:rPr>
          <w:rFonts w:ascii="Arial" w:eastAsiaTheme="minorEastAsia" w:hAnsi="Arial" w:cs="Arial" w:hint="eastAsia"/>
          <w:b/>
          <w:lang w:eastAsia="ko-KR"/>
        </w:rPr>
        <w:t xml:space="preserve"> SI </w:t>
      </w:r>
      <w:r w:rsidR="009C48AC">
        <w:rPr>
          <w:rFonts w:ascii="Arial" w:eastAsiaTheme="minorEastAsia" w:hAnsi="Arial" w:cs="Arial" w:hint="eastAsia"/>
          <w:b/>
          <w:lang w:eastAsia="ko-KR"/>
        </w:rPr>
        <w:t>can be</w:t>
      </w:r>
      <w:r w:rsidR="009C48AC" w:rsidRPr="003C3EE3">
        <w:rPr>
          <w:rFonts w:ascii="Arial" w:eastAsiaTheme="minorEastAsia" w:hAnsi="Arial" w:cs="Arial" w:hint="eastAsia"/>
          <w:b/>
          <w:lang w:eastAsia="ko-KR"/>
        </w:rPr>
        <w:t xml:space="preserve"> </w:t>
      </w:r>
      <w:r w:rsidRPr="003C3EE3">
        <w:rPr>
          <w:rFonts w:ascii="Arial" w:eastAsiaTheme="minorEastAsia" w:hAnsi="Arial" w:cs="Arial" w:hint="eastAsia"/>
          <w:b/>
          <w:lang w:eastAsia="ko-KR"/>
        </w:rPr>
        <w:t xml:space="preserve">delivered via </w:t>
      </w:r>
      <w:r>
        <w:rPr>
          <w:rFonts w:ascii="Arial" w:eastAsiaTheme="minorEastAsia" w:hAnsi="Arial" w:cs="Arial" w:hint="eastAsia"/>
          <w:b/>
          <w:lang w:eastAsia="ko-KR"/>
        </w:rPr>
        <w:t xml:space="preserve">PBCH and </w:t>
      </w:r>
      <w:r w:rsidRPr="003C3EE3">
        <w:rPr>
          <w:rFonts w:ascii="Arial" w:eastAsiaTheme="minorEastAsia" w:hAnsi="Arial" w:cs="Arial" w:hint="eastAsia"/>
          <w:b/>
          <w:lang w:eastAsia="ko-KR"/>
        </w:rPr>
        <w:t>default numerology set.</w:t>
      </w:r>
    </w:p>
    <w:p w:rsidR="000B14D7" w:rsidRPr="000B14D7" w:rsidRDefault="000B14D7" w:rsidP="00F62D87">
      <w:pPr>
        <w:jc w:val="both"/>
        <w:rPr>
          <w:rFonts w:ascii="Arial" w:eastAsiaTheme="minorEastAsia" w:hAnsi="Arial" w:cs="Arial"/>
          <w:b/>
          <w:lang w:eastAsia="ko-KR"/>
        </w:rPr>
      </w:pPr>
      <w:r w:rsidRPr="003C3EE3">
        <w:rPr>
          <w:rFonts w:ascii="Arial" w:eastAsiaTheme="minorEastAsia" w:hAnsi="Arial" w:cs="Arial" w:hint="eastAsia"/>
          <w:b/>
          <w:lang w:eastAsia="ko-KR"/>
        </w:rPr>
        <w:lastRenderedPageBreak/>
        <w:t>Proposal</w:t>
      </w:r>
      <w:r>
        <w:rPr>
          <w:rFonts w:ascii="Arial" w:hAnsi="Arial" w:cs="Arial"/>
          <w:b/>
        </w:rPr>
        <w:t xml:space="preserve"> </w:t>
      </w:r>
      <w:r w:rsidR="007442BE">
        <w:rPr>
          <w:rFonts w:ascii="Arial" w:eastAsiaTheme="minorEastAsia" w:hAnsi="Arial" w:cs="Arial" w:hint="eastAsia"/>
          <w:b/>
          <w:lang w:eastAsia="ko-KR"/>
        </w:rPr>
        <w:t>4</w:t>
      </w:r>
      <w:r w:rsidRPr="003C3EE3">
        <w:rPr>
          <w:rFonts w:ascii="Arial" w:hAnsi="Arial" w:cs="Arial"/>
          <w:b/>
        </w:rPr>
        <w:t xml:space="preserve">: </w:t>
      </w:r>
      <w:r>
        <w:rPr>
          <w:rFonts w:ascii="Arial" w:eastAsiaTheme="minorEastAsia" w:hAnsi="Arial" w:cs="Arial" w:hint="eastAsia"/>
          <w:b/>
          <w:lang w:eastAsia="ko-KR"/>
        </w:rPr>
        <w:t xml:space="preserve">It should be supported to receive paging via </w:t>
      </w:r>
      <w:r w:rsidRPr="003C3EE3">
        <w:rPr>
          <w:rFonts w:ascii="Arial" w:eastAsiaTheme="minorEastAsia" w:hAnsi="Arial" w:cs="Arial" w:hint="eastAsia"/>
          <w:b/>
          <w:lang w:eastAsia="ko-KR"/>
        </w:rPr>
        <w:t>default numerology set.</w:t>
      </w:r>
      <w:r>
        <w:rPr>
          <w:rFonts w:ascii="Arial" w:eastAsiaTheme="minorEastAsia" w:hAnsi="Arial" w:cs="Arial" w:hint="eastAsia"/>
          <w:b/>
          <w:lang w:eastAsia="ko-KR"/>
        </w:rPr>
        <w:t xml:space="preserve"> </w:t>
      </w:r>
      <w:r w:rsidR="007442BE">
        <w:rPr>
          <w:rFonts w:ascii="Arial" w:eastAsiaTheme="minorEastAsia" w:hAnsi="Arial" w:cs="Arial" w:hint="eastAsia"/>
          <w:b/>
          <w:lang w:eastAsia="ko-KR"/>
        </w:rPr>
        <w:t>This does not preclude receiving</w:t>
      </w:r>
      <w:r>
        <w:rPr>
          <w:rFonts w:ascii="Arial" w:eastAsiaTheme="minorEastAsia" w:hAnsi="Arial" w:cs="Arial" w:hint="eastAsia"/>
          <w:b/>
          <w:lang w:eastAsia="ko-KR"/>
        </w:rPr>
        <w:t xml:space="preserve"> paging via dedicated numerology set.</w:t>
      </w:r>
      <w:bookmarkStart w:id="0" w:name="_GoBack"/>
      <w:bookmarkEnd w:id="0"/>
    </w:p>
    <w:p w:rsidR="007503D3" w:rsidRPr="003C3EE3" w:rsidRDefault="007503D3" w:rsidP="007503D3">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007442BE">
        <w:rPr>
          <w:rFonts w:ascii="Arial" w:eastAsiaTheme="minorEastAsia" w:hAnsi="Arial" w:cs="Arial" w:hint="eastAsia"/>
          <w:b/>
          <w:lang w:eastAsia="ko-KR"/>
        </w:rPr>
        <w:t>5</w:t>
      </w:r>
      <w:r w:rsidRPr="003C3EE3">
        <w:rPr>
          <w:rFonts w:ascii="Arial" w:hAnsi="Arial" w:cs="Arial"/>
          <w:b/>
        </w:rPr>
        <w:t xml:space="preserve">: </w:t>
      </w:r>
      <w:r w:rsidRPr="003C3EE3">
        <w:rPr>
          <w:rFonts w:ascii="Arial" w:eastAsiaTheme="minorEastAsia" w:hAnsi="Arial" w:cs="Arial" w:hint="eastAsia"/>
          <w:b/>
          <w:lang w:eastAsia="ko-KR"/>
        </w:rPr>
        <w:t xml:space="preserve">RAN1/2 should strive for minimizing required UE capability </w:t>
      </w:r>
      <w:r w:rsidR="00003952" w:rsidRPr="003C3EE3">
        <w:rPr>
          <w:rFonts w:ascii="Arial" w:eastAsiaTheme="minorEastAsia" w:hAnsi="Arial" w:cs="Arial" w:hint="eastAsia"/>
          <w:b/>
          <w:lang w:eastAsia="ko-KR"/>
        </w:rPr>
        <w:t>for</w:t>
      </w:r>
      <w:r w:rsidRPr="003C3EE3">
        <w:rPr>
          <w:rFonts w:ascii="Arial" w:eastAsiaTheme="minorEastAsia" w:hAnsi="Arial" w:cs="Arial" w:hint="eastAsia"/>
          <w:b/>
          <w:lang w:eastAsia="ko-KR"/>
        </w:rPr>
        <w:t xml:space="preserve"> synchronization signal</w:t>
      </w:r>
      <w:r w:rsidR="00003952" w:rsidRPr="003C3EE3">
        <w:rPr>
          <w:rFonts w:ascii="Arial" w:eastAsiaTheme="minorEastAsia" w:hAnsi="Arial" w:cs="Arial" w:hint="eastAsia"/>
          <w:b/>
          <w:lang w:eastAsia="ko-KR"/>
        </w:rPr>
        <w:t xml:space="preserve"> detection</w:t>
      </w:r>
      <w:r w:rsidRPr="003C3EE3">
        <w:rPr>
          <w:rFonts w:ascii="Arial" w:eastAsiaTheme="minorEastAsia" w:hAnsi="Arial" w:cs="Arial" w:hint="eastAsia"/>
          <w:b/>
          <w:lang w:eastAsia="ko-KR"/>
        </w:rPr>
        <w:t xml:space="preserve">, </w:t>
      </w:r>
      <w:r w:rsidR="00003952" w:rsidRPr="003C3EE3">
        <w:rPr>
          <w:rFonts w:ascii="Arial" w:eastAsiaTheme="minorEastAsia" w:hAnsi="Arial" w:cs="Arial" w:hint="eastAsia"/>
          <w:b/>
          <w:lang w:eastAsia="ko-KR"/>
        </w:rPr>
        <w:t xml:space="preserve">and </w:t>
      </w:r>
      <w:r w:rsidRPr="003C3EE3">
        <w:rPr>
          <w:rFonts w:ascii="Arial" w:eastAsiaTheme="minorEastAsia" w:hAnsi="Arial" w:cs="Arial" w:hint="eastAsia"/>
          <w:b/>
          <w:lang w:eastAsia="ko-KR"/>
        </w:rPr>
        <w:t>minimum</w:t>
      </w:r>
      <w:r w:rsidR="00003952" w:rsidRPr="003C3EE3">
        <w:rPr>
          <w:rFonts w:ascii="Arial" w:eastAsiaTheme="minorEastAsia" w:hAnsi="Arial" w:cs="Arial" w:hint="eastAsia"/>
          <w:b/>
          <w:lang w:eastAsia="ko-KR"/>
        </w:rPr>
        <w:t>/other</w:t>
      </w:r>
      <w:r w:rsidRPr="003C3EE3">
        <w:rPr>
          <w:rFonts w:ascii="Arial" w:eastAsiaTheme="minorEastAsia" w:hAnsi="Arial" w:cs="Arial" w:hint="eastAsia"/>
          <w:b/>
          <w:lang w:eastAsia="ko-KR"/>
        </w:rPr>
        <w:t xml:space="preserve"> SI</w:t>
      </w:r>
      <w:r w:rsidR="00003952" w:rsidRPr="003C3EE3">
        <w:rPr>
          <w:rFonts w:ascii="Arial" w:eastAsiaTheme="minorEastAsia" w:hAnsi="Arial" w:cs="Arial" w:hint="eastAsia"/>
          <w:b/>
          <w:lang w:eastAsia="ko-KR"/>
        </w:rPr>
        <w:t xml:space="preserve"> acquisition</w:t>
      </w:r>
      <w:r w:rsidRPr="003C3EE3">
        <w:rPr>
          <w:rFonts w:ascii="Arial" w:eastAsiaTheme="minorEastAsia" w:hAnsi="Arial" w:cs="Arial" w:hint="eastAsia"/>
          <w:b/>
          <w:lang w:eastAsia="ko-KR"/>
        </w:rPr>
        <w:t>,</w:t>
      </w:r>
      <w:r w:rsidR="0038719E">
        <w:rPr>
          <w:rFonts w:ascii="Arial" w:eastAsiaTheme="minorEastAsia" w:hAnsi="Arial" w:cs="Arial" w:hint="eastAsia"/>
          <w:b/>
          <w:lang w:eastAsia="ko-KR"/>
        </w:rPr>
        <w:t xml:space="preserve"> and paging</w:t>
      </w:r>
      <w:r w:rsidR="00750CA0">
        <w:rPr>
          <w:rFonts w:ascii="Arial" w:eastAsiaTheme="minorEastAsia" w:hAnsi="Arial" w:cs="Arial" w:hint="eastAsia"/>
          <w:b/>
          <w:lang w:eastAsia="ko-KR"/>
        </w:rPr>
        <w:t>,</w:t>
      </w:r>
      <w:r w:rsidRPr="003C3EE3">
        <w:rPr>
          <w:rFonts w:ascii="Arial" w:eastAsiaTheme="minorEastAsia" w:hAnsi="Arial" w:cs="Arial" w:hint="eastAsia"/>
          <w:b/>
          <w:lang w:eastAsia="ko-KR"/>
        </w:rPr>
        <w:t xml:space="preserve"> as well as to acquire the dedicated numerology set</w:t>
      </w:r>
      <w:r w:rsidR="00136C2B" w:rsidRPr="003C3EE3">
        <w:rPr>
          <w:rFonts w:ascii="Arial" w:eastAsiaTheme="minorEastAsia" w:hAnsi="Arial" w:cs="Arial" w:hint="eastAsia"/>
          <w:b/>
          <w:lang w:eastAsia="ko-KR"/>
        </w:rPr>
        <w:t xml:space="preserve"> during those procedures</w:t>
      </w:r>
      <w:r w:rsidRPr="003C3EE3">
        <w:rPr>
          <w:rFonts w:ascii="Arial" w:eastAsiaTheme="minorEastAsia" w:hAnsi="Arial" w:cs="Arial" w:hint="eastAsia"/>
          <w:b/>
          <w:lang w:eastAsia="ko-KR"/>
        </w:rPr>
        <w:t>.</w:t>
      </w:r>
    </w:p>
    <w:p w:rsidR="00DA3498" w:rsidRPr="003C3EE3" w:rsidRDefault="00DA3498" w:rsidP="00D5711B">
      <w:pPr>
        <w:pStyle w:val="a8"/>
        <w:ind w:left="0"/>
        <w:jc w:val="both"/>
        <w:rPr>
          <w:rFonts w:ascii="Arial" w:hAnsi="Arial" w:cs="Arial"/>
          <w:sz w:val="32"/>
          <w:szCs w:val="32"/>
        </w:rPr>
      </w:pPr>
    </w:p>
    <w:p w:rsidR="00140DE2" w:rsidRPr="003C3EE3" w:rsidRDefault="00140DE2" w:rsidP="00D62D08">
      <w:pPr>
        <w:pStyle w:val="2"/>
        <w:jc w:val="both"/>
        <w:rPr>
          <w:rFonts w:ascii="Arial" w:hAnsi="Arial" w:cs="Arial"/>
          <w:color w:val="000000" w:themeColor="text1"/>
          <w:sz w:val="32"/>
          <w:szCs w:val="32"/>
        </w:rPr>
      </w:pPr>
      <w:r w:rsidRPr="003C3EE3">
        <w:rPr>
          <w:rFonts w:ascii="Arial" w:hAnsi="Arial" w:cs="Arial"/>
          <w:color w:val="000000" w:themeColor="text1"/>
          <w:sz w:val="32"/>
          <w:szCs w:val="32"/>
        </w:rPr>
        <w:t>References</w:t>
      </w:r>
    </w:p>
    <w:p w:rsidR="00F20A82" w:rsidRPr="003C3EE3" w:rsidRDefault="00F20A82" w:rsidP="00D5711B">
      <w:pPr>
        <w:jc w:val="both"/>
      </w:pPr>
    </w:p>
    <w:p w:rsidR="009A33F1" w:rsidRPr="003C3EE3" w:rsidRDefault="00A67CFF" w:rsidP="00D5711B">
      <w:pPr>
        <w:ind w:left="518" w:hanging="518"/>
        <w:jc w:val="both"/>
        <w:rPr>
          <w:rFonts w:ascii="Arial" w:hAnsi="Arial" w:cs="Arial"/>
        </w:rPr>
      </w:pPr>
      <w:r w:rsidRPr="003C3EE3">
        <w:rPr>
          <w:rFonts w:ascii="Arial" w:hAnsi="Arial" w:cs="Arial"/>
          <w:bCs/>
        </w:rPr>
        <w:t>[1]</w:t>
      </w:r>
      <w:r w:rsidR="009A33F1" w:rsidRPr="003C3EE3">
        <w:rPr>
          <w:rFonts w:ascii="Arial" w:hAnsi="Arial" w:cs="Arial"/>
          <w:bCs/>
        </w:rPr>
        <w:t xml:space="preserve"> R2-16</w:t>
      </w:r>
      <w:r w:rsidR="009A33F1" w:rsidRPr="003C3EE3">
        <w:rPr>
          <w:rFonts w:ascii="Arial" w:eastAsia="맑은 고딕" w:hAnsi="Arial" w:cs="Arial"/>
          <w:bCs/>
          <w:lang w:eastAsia="ko-KR"/>
        </w:rPr>
        <w:t>0671</w:t>
      </w:r>
      <w:r w:rsidR="00A771D2" w:rsidRPr="003C3EE3">
        <w:rPr>
          <w:rFonts w:ascii="Arial" w:eastAsia="맑은 고딕" w:hAnsi="Arial" w:cs="Arial"/>
          <w:bCs/>
          <w:lang w:eastAsia="ko-KR"/>
        </w:rPr>
        <w:t xml:space="preserve">, </w:t>
      </w:r>
      <w:r w:rsidR="009A33F1" w:rsidRPr="003C3EE3">
        <w:rPr>
          <w:rFonts w:ascii="Arial" w:eastAsia="맑은 고딕" w:hAnsi="Arial" w:cs="Arial"/>
          <w:bCs/>
          <w:lang w:eastAsia="ko-KR"/>
        </w:rPr>
        <w:t xml:space="preserve">New SID Proposal: </w:t>
      </w:r>
      <w:r w:rsidR="009A33F1" w:rsidRPr="003C3EE3">
        <w:rPr>
          <w:rFonts w:ascii="Arial" w:hAnsi="Arial" w:cs="Arial"/>
        </w:rPr>
        <w:t xml:space="preserve">Study on </w:t>
      </w:r>
      <w:r w:rsidR="009A33F1" w:rsidRPr="003C3EE3">
        <w:rPr>
          <w:rFonts w:ascii="Arial" w:eastAsia="MS Mincho" w:hAnsi="Arial" w:cs="Arial"/>
          <w:lang w:eastAsia="ja-JP"/>
        </w:rPr>
        <w:t>NR</w:t>
      </w:r>
      <w:r w:rsidR="009A33F1" w:rsidRPr="003C3EE3">
        <w:rPr>
          <w:rFonts w:ascii="Arial" w:hAnsi="Arial" w:cs="Arial"/>
        </w:rPr>
        <w:t xml:space="preserve"> New Radio Access Technology</w:t>
      </w:r>
    </w:p>
    <w:p w:rsidR="008D65AA" w:rsidRPr="003C3EE3" w:rsidRDefault="00296875" w:rsidP="00D5711B">
      <w:pPr>
        <w:pStyle w:val="2222"/>
        <w:spacing w:after="120" w:line="288" w:lineRule="auto"/>
        <w:ind w:firstLineChars="0" w:firstLine="0"/>
        <w:rPr>
          <w:rFonts w:ascii="Arial" w:hAnsi="Arial" w:cs="Arial"/>
          <w:lang w:eastAsia="ko-KR"/>
        </w:rPr>
      </w:pPr>
      <w:r w:rsidRPr="003C3EE3">
        <w:rPr>
          <w:rFonts w:ascii="Arial" w:hAnsi="Arial" w:cs="Arial"/>
          <w:lang w:eastAsia="ko-KR"/>
        </w:rPr>
        <w:t>[2]</w:t>
      </w:r>
      <w:r w:rsidR="008D65AA" w:rsidRPr="003C3EE3">
        <w:rPr>
          <w:rFonts w:ascii="Arial" w:hAnsi="Arial" w:cs="Arial"/>
          <w:lang w:eastAsia="ko-KR"/>
        </w:rPr>
        <w:t xml:space="preserve"> </w:t>
      </w:r>
      <w:r w:rsidR="008D65AA" w:rsidRPr="003C3EE3">
        <w:rPr>
          <w:rFonts w:ascii="Arial" w:hAnsi="Arial" w:cs="Arial"/>
        </w:rPr>
        <w:t>3GPP TR 36.889</w:t>
      </w:r>
      <w:r w:rsidR="003A7324" w:rsidRPr="003C3EE3">
        <w:rPr>
          <w:rFonts w:ascii="Arial" w:hAnsi="Arial" w:cs="Arial"/>
        </w:rPr>
        <w:t xml:space="preserve"> (2016-03)</w:t>
      </w:r>
    </w:p>
    <w:p w:rsidR="00DA7B19" w:rsidRPr="003C3EE3" w:rsidRDefault="00296875"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[3]</w:t>
      </w:r>
      <w:r w:rsidR="00DA7B19" w:rsidRPr="003C3EE3">
        <w:rPr>
          <w:rFonts w:ascii="Arial" w:hAnsi="Arial" w:cs="Arial" w:hint="eastAsia"/>
          <w:lang w:eastAsia="ko-KR"/>
        </w:rPr>
        <w:t xml:space="preserve"> R2-162300, </w:t>
      </w:r>
      <w:r w:rsidR="00DA7B19" w:rsidRPr="003C3EE3">
        <w:rPr>
          <w:rFonts w:ascii="Arial" w:hAnsi="Arial" w:cs="Arial"/>
          <w:lang w:eastAsia="ko-KR"/>
        </w:rPr>
        <w:t>“Preliminary view on Initial Access in 5G”</w:t>
      </w:r>
      <w:r w:rsidR="00DA7B19" w:rsidRPr="003C3EE3">
        <w:rPr>
          <w:rFonts w:ascii="Arial" w:hAnsi="Arial" w:cs="Arial" w:hint="eastAsia"/>
          <w:lang w:eastAsia="ko-KR"/>
        </w:rPr>
        <w:t>, Samsung</w:t>
      </w:r>
    </w:p>
    <w:p w:rsidR="00FE7E2A" w:rsidRPr="003C3EE3" w:rsidRDefault="00296875" w:rsidP="00FE7E2A">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[4]</w:t>
      </w:r>
      <w:r w:rsidR="00827143" w:rsidRPr="003C3EE3">
        <w:rPr>
          <w:rFonts w:ascii="Arial" w:hAnsi="Arial" w:cs="Arial" w:hint="eastAsia"/>
          <w:lang w:eastAsia="ko-KR"/>
        </w:rPr>
        <w:t xml:space="preserve"> </w:t>
      </w:r>
      <w:hyperlink r:id="rId11" w:history="1">
        <w:r w:rsidR="00827143" w:rsidRPr="003C3EE3">
          <w:rPr>
            <w:rStyle w:val="af1"/>
            <w:rFonts w:ascii="Arial" w:hAnsi="Arial" w:cs="Arial" w:hint="eastAsia"/>
            <w:lang w:eastAsia="ko-KR"/>
          </w:rPr>
          <w:t>ftp.3gpp.org</w:t>
        </w:r>
      </w:hyperlink>
      <w:r w:rsidR="00827143" w:rsidRPr="003C3EE3">
        <w:rPr>
          <w:rFonts w:ascii="Arial" w:hAnsi="Arial" w:cs="Arial" w:hint="eastAsia"/>
          <w:lang w:eastAsia="ko-KR"/>
        </w:rPr>
        <w:t xml:space="preserve"> </w:t>
      </w:r>
      <w:r w:rsidR="00FE7E2A" w:rsidRPr="003C3EE3">
        <w:rPr>
          <w:rFonts w:ascii="Arial" w:hAnsi="Arial" w:cs="Arial"/>
          <w:lang w:eastAsia="ko-KR"/>
        </w:rPr>
        <w:t xml:space="preserve">Chairman's Notes RAN1_86 </w:t>
      </w:r>
      <w:r w:rsidR="004723E7" w:rsidRPr="003C3EE3">
        <w:rPr>
          <w:rFonts w:ascii="Arial" w:hAnsi="Arial" w:cs="Arial"/>
          <w:lang w:eastAsia="ko-KR"/>
        </w:rPr>
        <w:t>–</w:t>
      </w:r>
      <w:r w:rsidR="00FE7E2A" w:rsidRPr="003C3EE3">
        <w:rPr>
          <w:rFonts w:ascii="Arial" w:hAnsi="Arial" w:cs="Arial"/>
          <w:lang w:eastAsia="ko-KR"/>
        </w:rPr>
        <w:t xml:space="preserve"> final</w:t>
      </w:r>
      <w:r w:rsidR="004723E7" w:rsidRPr="003C3EE3">
        <w:rPr>
          <w:rFonts w:ascii="Arial" w:hAnsi="Arial" w:cs="Arial" w:hint="eastAsia"/>
          <w:lang w:eastAsia="ko-KR"/>
        </w:rPr>
        <w:t>.doc</w:t>
      </w:r>
    </w:p>
    <w:p w:rsidR="00FE7E2A" w:rsidRPr="003C3EE3" w:rsidRDefault="00296875" w:rsidP="00FE7E2A">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[5]</w:t>
      </w:r>
      <w:r w:rsidR="00827143" w:rsidRPr="003C3EE3">
        <w:rPr>
          <w:rFonts w:ascii="Arial" w:hAnsi="Arial" w:cs="Arial" w:hint="eastAsia"/>
          <w:lang w:eastAsia="ko-KR"/>
        </w:rPr>
        <w:t xml:space="preserve"> </w:t>
      </w:r>
      <w:hyperlink r:id="rId12" w:history="1">
        <w:r w:rsidR="00827143" w:rsidRPr="003C3EE3">
          <w:rPr>
            <w:rStyle w:val="af1"/>
            <w:rFonts w:ascii="Arial" w:hAnsi="Arial" w:cs="Arial" w:hint="eastAsia"/>
            <w:lang w:eastAsia="ko-KR"/>
          </w:rPr>
          <w:t>ftp.3gpp.org</w:t>
        </w:r>
      </w:hyperlink>
      <w:r w:rsidR="00827143" w:rsidRPr="003C3EE3">
        <w:rPr>
          <w:rFonts w:ascii="Arial" w:hAnsi="Arial" w:cs="Arial" w:hint="eastAsia"/>
          <w:lang w:eastAsia="ko-KR"/>
        </w:rPr>
        <w:t xml:space="preserve"> </w:t>
      </w:r>
      <w:r w:rsidR="00FE7E2A" w:rsidRPr="003C3EE3">
        <w:rPr>
          <w:rFonts w:ascii="Arial" w:hAnsi="Arial" w:cs="Arial"/>
          <w:lang w:eastAsia="ko-KR"/>
        </w:rPr>
        <w:t>RAN2#95-Gothenburg-Chairman-Notes-2016-08-26-eom</w:t>
      </w:r>
      <w:r w:rsidR="004723E7" w:rsidRPr="003C3EE3">
        <w:rPr>
          <w:rFonts w:ascii="Arial" w:hAnsi="Arial" w:cs="Arial" w:hint="eastAsia"/>
          <w:lang w:eastAsia="ko-KR"/>
        </w:rPr>
        <w:t>.doc</w:t>
      </w:r>
    </w:p>
    <w:p w:rsidR="00B7198B" w:rsidRPr="003C3EE3" w:rsidRDefault="00B7198B"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 xml:space="preserve">[6] </w:t>
      </w:r>
      <w:r w:rsidR="008409F7" w:rsidRPr="003C3EE3">
        <w:rPr>
          <w:rFonts w:ascii="Arial" w:hAnsi="Arial" w:cs="Arial"/>
          <w:lang w:eastAsia="ko-KR"/>
        </w:rPr>
        <w:t>R1-1612469</w:t>
      </w:r>
      <w:r w:rsidRPr="003C3EE3">
        <w:rPr>
          <w:rFonts w:ascii="Arial" w:hAnsi="Arial" w:cs="Arial" w:hint="eastAsia"/>
          <w:lang w:eastAsia="ko-KR"/>
        </w:rPr>
        <w:t xml:space="preserve">, </w:t>
      </w:r>
      <w:r w:rsidRPr="003C3EE3">
        <w:rPr>
          <w:rFonts w:ascii="Arial" w:hAnsi="Arial" w:cs="Arial"/>
          <w:lang w:eastAsia="ko-KR"/>
        </w:rPr>
        <w:t>“RACH procedure considering flexible UE bandwidth”</w:t>
      </w:r>
      <w:r w:rsidRPr="003C3EE3">
        <w:rPr>
          <w:rFonts w:ascii="Arial" w:hAnsi="Arial" w:cs="Arial" w:hint="eastAsia"/>
          <w:lang w:eastAsia="ko-KR"/>
        </w:rPr>
        <w:t>, Samsung</w:t>
      </w:r>
      <w:r w:rsidR="008409F7" w:rsidRPr="003C3EE3">
        <w:rPr>
          <w:rFonts w:ascii="Arial" w:hAnsi="Arial" w:cs="Arial" w:hint="eastAsia"/>
          <w:lang w:eastAsia="ko-KR"/>
        </w:rPr>
        <w:t>, November 2016</w:t>
      </w:r>
    </w:p>
    <w:p w:rsidR="00827143" w:rsidRPr="003C3EE3" w:rsidRDefault="00B7198B"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[7</w:t>
      </w:r>
      <w:r w:rsidR="00296875" w:rsidRPr="003C3EE3">
        <w:rPr>
          <w:rFonts w:ascii="Arial" w:hAnsi="Arial" w:cs="Arial" w:hint="eastAsia"/>
          <w:lang w:eastAsia="ko-KR"/>
        </w:rPr>
        <w:t>]</w:t>
      </w:r>
      <w:r w:rsidR="00C7789D" w:rsidRPr="003C3EE3">
        <w:rPr>
          <w:rFonts w:ascii="Arial" w:hAnsi="Arial" w:cs="Arial" w:hint="eastAsia"/>
          <w:lang w:eastAsia="ko-KR"/>
        </w:rPr>
        <w:t xml:space="preserve"> </w:t>
      </w:r>
      <w:r w:rsidR="007D75C0" w:rsidRPr="003C3EE3">
        <w:rPr>
          <w:rFonts w:ascii="Arial" w:hAnsi="Arial" w:cs="Arial" w:hint="eastAsia"/>
          <w:lang w:eastAsia="ko-KR"/>
        </w:rPr>
        <w:t>R2-</w:t>
      </w:r>
      <w:r w:rsidR="00136D8C" w:rsidRPr="003C3EE3">
        <w:rPr>
          <w:rFonts w:ascii="Arial" w:hAnsi="Arial" w:cs="Arial"/>
          <w:lang w:eastAsia="ko-KR"/>
        </w:rPr>
        <w:t>168052</w:t>
      </w:r>
      <w:r w:rsidR="0015079C" w:rsidRPr="003C3EE3">
        <w:rPr>
          <w:rFonts w:ascii="Arial" w:hAnsi="Arial" w:cs="Arial" w:hint="eastAsia"/>
          <w:lang w:eastAsia="ko-KR"/>
        </w:rPr>
        <w:t>,</w:t>
      </w:r>
      <w:r w:rsidR="007D75C0" w:rsidRPr="003C3EE3">
        <w:rPr>
          <w:rFonts w:ascii="Arial" w:hAnsi="Arial" w:cs="Arial" w:hint="eastAsia"/>
          <w:lang w:eastAsia="ko-KR"/>
        </w:rPr>
        <w:t xml:space="preserve"> </w:t>
      </w:r>
      <w:r w:rsidR="0015079C" w:rsidRPr="003C3EE3">
        <w:rPr>
          <w:rFonts w:ascii="Arial" w:hAnsi="Arial" w:cs="Arial"/>
          <w:lang w:eastAsia="ko-KR"/>
        </w:rPr>
        <w:t>“</w:t>
      </w:r>
      <w:r w:rsidR="003C3240" w:rsidRPr="003C3EE3">
        <w:rPr>
          <w:rFonts w:ascii="Arial" w:hAnsi="Arial" w:cs="Arial"/>
          <w:lang w:eastAsia="ko-KR"/>
        </w:rPr>
        <w:t>UE energy consumption analysis for data transfer in inactive state</w:t>
      </w:r>
      <w:r w:rsidR="0015079C" w:rsidRPr="003C3EE3">
        <w:rPr>
          <w:rFonts w:ascii="Arial" w:hAnsi="Arial" w:cs="Arial"/>
          <w:lang w:eastAsia="ko-KR"/>
        </w:rPr>
        <w:t>”</w:t>
      </w:r>
      <w:r w:rsidR="007D75C0" w:rsidRPr="003C3EE3">
        <w:rPr>
          <w:rFonts w:ascii="Arial" w:hAnsi="Arial" w:cs="Arial" w:hint="eastAsia"/>
          <w:lang w:eastAsia="ko-KR"/>
        </w:rPr>
        <w:t>, Samsung</w:t>
      </w:r>
      <w:r w:rsidR="003C3240" w:rsidRPr="003C3EE3">
        <w:rPr>
          <w:rFonts w:ascii="Arial" w:hAnsi="Arial" w:cs="Arial" w:hint="eastAsia"/>
          <w:lang w:eastAsia="ko-KR"/>
        </w:rPr>
        <w:t>, November 2016</w:t>
      </w:r>
    </w:p>
    <w:p w:rsidR="007C078E" w:rsidRPr="00E46C93" w:rsidRDefault="007C078E" w:rsidP="007C078E">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 xml:space="preserve">[8] </w:t>
      </w:r>
      <w:hyperlink r:id="rId13" w:history="1">
        <w:r w:rsidRPr="003C3EE3">
          <w:rPr>
            <w:rStyle w:val="af1"/>
            <w:rFonts w:ascii="Arial" w:hAnsi="Arial" w:cs="Arial" w:hint="eastAsia"/>
            <w:lang w:eastAsia="ko-KR"/>
          </w:rPr>
          <w:t>ftp.3gpp.org</w:t>
        </w:r>
      </w:hyperlink>
      <w:r w:rsidRPr="003C3EE3">
        <w:rPr>
          <w:rFonts w:ascii="Arial" w:hAnsi="Arial" w:cs="Arial" w:hint="eastAsia"/>
          <w:lang w:eastAsia="ko-KR"/>
        </w:rPr>
        <w:t xml:space="preserve"> </w:t>
      </w:r>
      <w:r w:rsidRPr="003C3EE3">
        <w:rPr>
          <w:rFonts w:ascii="Arial" w:hAnsi="Arial" w:cs="Arial"/>
          <w:lang w:eastAsia="ko-KR"/>
        </w:rPr>
        <w:t>RAN2-95bis-Kaohsiung-Chairman-Notes-2016-10-14-eom</w:t>
      </w:r>
      <w:r w:rsidR="008B54B0" w:rsidRPr="003C3EE3">
        <w:rPr>
          <w:rFonts w:ascii="Arial" w:hAnsi="Arial" w:cs="Arial" w:hint="eastAsia"/>
          <w:lang w:eastAsia="ko-KR"/>
        </w:rPr>
        <w:t>.doc</w:t>
      </w:r>
    </w:p>
    <w:p w:rsidR="007C078E" w:rsidRPr="007C078E" w:rsidRDefault="007C078E" w:rsidP="00D5711B">
      <w:pPr>
        <w:pStyle w:val="2222"/>
        <w:spacing w:after="120" w:line="288" w:lineRule="auto"/>
        <w:ind w:firstLineChars="0" w:firstLine="0"/>
        <w:rPr>
          <w:rFonts w:ascii="Arial" w:hAnsi="Arial" w:cs="Arial"/>
          <w:lang w:eastAsia="ko-KR"/>
        </w:rPr>
      </w:pPr>
    </w:p>
    <w:p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E3A" w:rsidRDefault="003E6E3A" w:rsidP="004A0D75">
      <w:pPr>
        <w:spacing w:after="0"/>
      </w:pPr>
      <w:r>
        <w:separator/>
      </w:r>
    </w:p>
  </w:endnote>
  <w:endnote w:type="continuationSeparator" w:id="0">
    <w:p w:rsidR="003E6E3A" w:rsidRDefault="003E6E3A"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E3A" w:rsidRDefault="003E6E3A" w:rsidP="004A0D75">
      <w:pPr>
        <w:spacing w:after="0"/>
      </w:pPr>
      <w:r>
        <w:separator/>
      </w:r>
    </w:p>
  </w:footnote>
  <w:footnote w:type="continuationSeparator" w:id="0">
    <w:p w:rsidR="003E6E3A" w:rsidRDefault="003E6E3A"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8">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3"/>
  </w:num>
  <w:num w:numId="4">
    <w:abstractNumId w:val="11"/>
  </w:num>
  <w:num w:numId="5">
    <w:abstractNumId w:val="0"/>
  </w:num>
  <w:num w:numId="6">
    <w:abstractNumId w:val="1"/>
  </w:num>
  <w:num w:numId="7">
    <w:abstractNumId w:val="9"/>
  </w:num>
  <w:num w:numId="8">
    <w:abstractNumId w:val="2"/>
  </w:num>
  <w:num w:numId="9">
    <w:abstractNumId w:val="5"/>
  </w:num>
  <w:num w:numId="10">
    <w:abstractNumId w:val="14"/>
  </w:num>
  <w:num w:numId="11">
    <w:abstractNumId w:val="6"/>
  </w:num>
  <w:num w:numId="12">
    <w:abstractNumId w:val="4"/>
  </w:num>
  <w:num w:numId="13">
    <w:abstractNumId w:val="12"/>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3952"/>
    <w:rsid w:val="0000562B"/>
    <w:rsid w:val="0000598B"/>
    <w:rsid w:val="00005DC2"/>
    <w:rsid w:val="00006ADB"/>
    <w:rsid w:val="0000766D"/>
    <w:rsid w:val="00010AA8"/>
    <w:rsid w:val="00010CE0"/>
    <w:rsid w:val="00010ED6"/>
    <w:rsid w:val="0001107C"/>
    <w:rsid w:val="000111CD"/>
    <w:rsid w:val="00012308"/>
    <w:rsid w:val="00012DD9"/>
    <w:rsid w:val="00013D16"/>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8A3"/>
    <w:rsid w:val="00030D16"/>
    <w:rsid w:val="000315BD"/>
    <w:rsid w:val="00031CD5"/>
    <w:rsid w:val="000321AB"/>
    <w:rsid w:val="000323DE"/>
    <w:rsid w:val="000334F0"/>
    <w:rsid w:val="00033C49"/>
    <w:rsid w:val="0003470A"/>
    <w:rsid w:val="0003489C"/>
    <w:rsid w:val="000358C1"/>
    <w:rsid w:val="00037DEF"/>
    <w:rsid w:val="00040395"/>
    <w:rsid w:val="00040972"/>
    <w:rsid w:val="000436D4"/>
    <w:rsid w:val="00043E04"/>
    <w:rsid w:val="000443DF"/>
    <w:rsid w:val="00044C37"/>
    <w:rsid w:val="000452DD"/>
    <w:rsid w:val="00045F32"/>
    <w:rsid w:val="0004640B"/>
    <w:rsid w:val="0004792A"/>
    <w:rsid w:val="0005035D"/>
    <w:rsid w:val="00050992"/>
    <w:rsid w:val="00050E82"/>
    <w:rsid w:val="00051837"/>
    <w:rsid w:val="00051A95"/>
    <w:rsid w:val="00054339"/>
    <w:rsid w:val="000549D4"/>
    <w:rsid w:val="00055009"/>
    <w:rsid w:val="0005566E"/>
    <w:rsid w:val="00056D37"/>
    <w:rsid w:val="00057E03"/>
    <w:rsid w:val="00061E33"/>
    <w:rsid w:val="00062790"/>
    <w:rsid w:val="0006282A"/>
    <w:rsid w:val="00062CCC"/>
    <w:rsid w:val="00063F45"/>
    <w:rsid w:val="00064924"/>
    <w:rsid w:val="00065D70"/>
    <w:rsid w:val="00066CA5"/>
    <w:rsid w:val="00066E77"/>
    <w:rsid w:val="000674D2"/>
    <w:rsid w:val="00067ED8"/>
    <w:rsid w:val="000714B0"/>
    <w:rsid w:val="000719D3"/>
    <w:rsid w:val="00072575"/>
    <w:rsid w:val="000749AC"/>
    <w:rsid w:val="00075679"/>
    <w:rsid w:val="00075DFE"/>
    <w:rsid w:val="000769FD"/>
    <w:rsid w:val="00076CD5"/>
    <w:rsid w:val="000800F7"/>
    <w:rsid w:val="000803EE"/>
    <w:rsid w:val="000808AD"/>
    <w:rsid w:val="00080B33"/>
    <w:rsid w:val="00080E5B"/>
    <w:rsid w:val="00081D6F"/>
    <w:rsid w:val="00082338"/>
    <w:rsid w:val="0008312D"/>
    <w:rsid w:val="000836F3"/>
    <w:rsid w:val="000841FC"/>
    <w:rsid w:val="00084FE6"/>
    <w:rsid w:val="0008556E"/>
    <w:rsid w:val="00086045"/>
    <w:rsid w:val="00087E29"/>
    <w:rsid w:val="000917C0"/>
    <w:rsid w:val="0009451A"/>
    <w:rsid w:val="000948CD"/>
    <w:rsid w:val="0009640B"/>
    <w:rsid w:val="0009772B"/>
    <w:rsid w:val="00097968"/>
    <w:rsid w:val="000A32E9"/>
    <w:rsid w:val="000A5C1D"/>
    <w:rsid w:val="000A670A"/>
    <w:rsid w:val="000A6E76"/>
    <w:rsid w:val="000A6F7B"/>
    <w:rsid w:val="000B009D"/>
    <w:rsid w:val="000B01B7"/>
    <w:rsid w:val="000B0DD2"/>
    <w:rsid w:val="000B14D7"/>
    <w:rsid w:val="000B2740"/>
    <w:rsid w:val="000B3C3A"/>
    <w:rsid w:val="000B4579"/>
    <w:rsid w:val="000B473A"/>
    <w:rsid w:val="000B4DAB"/>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5D"/>
    <w:rsid w:val="000C6FA5"/>
    <w:rsid w:val="000D13D2"/>
    <w:rsid w:val="000D1A38"/>
    <w:rsid w:val="000D1CCC"/>
    <w:rsid w:val="000D1D60"/>
    <w:rsid w:val="000D357C"/>
    <w:rsid w:val="000D3650"/>
    <w:rsid w:val="000D4064"/>
    <w:rsid w:val="000D583E"/>
    <w:rsid w:val="000D618B"/>
    <w:rsid w:val="000D637F"/>
    <w:rsid w:val="000D6A6D"/>
    <w:rsid w:val="000D7FEB"/>
    <w:rsid w:val="000E0241"/>
    <w:rsid w:val="000E09C6"/>
    <w:rsid w:val="000E1D10"/>
    <w:rsid w:val="000E2955"/>
    <w:rsid w:val="000E31FC"/>
    <w:rsid w:val="000E412A"/>
    <w:rsid w:val="000E46D6"/>
    <w:rsid w:val="000E5DBC"/>
    <w:rsid w:val="000E74DF"/>
    <w:rsid w:val="000F12E3"/>
    <w:rsid w:val="000F26B9"/>
    <w:rsid w:val="000F3987"/>
    <w:rsid w:val="000F54BB"/>
    <w:rsid w:val="00100630"/>
    <w:rsid w:val="0010065B"/>
    <w:rsid w:val="00100F46"/>
    <w:rsid w:val="001030E9"/>
    <w:rsid w:val="00105254"/>
    <w:rsid w:val="00106FAA"/>
    <w:rsid w:val="00107529"/>
    <w:rsid w:val="00107FA6"/>
    <w:rsid w:val="001105F1"/>
    <w:rsid w:val="0011313A"/>
    <w:rsid w:val="00113297"/>
    <w:rsid w:val="001134E6"/>
    <w:rsid w:val="00113AE2"/>
    <w:rsid w:val="001140A5"/>
    <w:rsid w:val="00114A6C"/>
    <w:rsid w:val="001176AC"/>
    <w:rsid w:val="0012009B"/>
    <w:rsid w:val="00123951"/>
    <w:rsid w:val="00124B92"/>
    <w:rsid w:val="00124C8E"/>
    <w:rsid w:val="00124CDB"/>
    <w:rsid w:val="0012531E"/>
    <w:rsid w:val="0012693B"/>
    <w:rsid w:val="00127717"/>
    <w:rsid w:val="00127E99"/>
    <w:rsid w:val="00130856"/>
    <w:rsid w:val="001320DD"/>
    <w:rsid w:val="00132285"/>
    <w:rsid w:val="00133948"/>
    <w:rsid w:val="001340D6"/>
    <w:rsid w:val="001346EC"/>
    <w:rsid w:val="00136401"/>
    <w:rsid w:val="00136763"/>
    <w:rsid w:val="00136C2B"/>
    <w:rsid w:val="00136D8C"/>
    <w:rsid w:val="00140898"/>
    <w:rsid w:val="00140DE2"/>
    <w:rsid w:val="00141192"/>
    <w:rsid w:val="00142909"/>
    <w:rsid w:val="00144C47"/>
    <w:rsid w:val="0014572F"/>
    <w:rsid w:val="0014594A"/>
    <w:rsid w:val="00146514"/>
    <w:rsid w:val="00146734"/>
    <w:rsid w:val="0015079C"/>
    <w:rsid w:val="001507E1"/>
    <w:rsid w:val="00150A1A"/>
    <w:rsid w:val="00152392"/>
    <w:rsid w:val="0015457F"/>
    <w:rsid w:val="001546F9"/>
    <w:rsid w:val="00155925"/>
    <w:rsid w:val="00156391"/>
    <w:rsid w:val="001573C7"/>
    <w:rsid w:val="001577A3"/>
    <w:rsid w:val="00157885"/>
    <w:rsid w:val="00161120"/>
    <w:rsid w:val="001618FA"/>
    <w:rsid w:val="00161D15"/>
    <w:rsid w:val="0016333D"/>
    <w:rsid w:val="00165CC3"/>
    <w:rsid w:val="00165D5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78A"/>
    <w:rsid w:val="001B50CB"/>
    <w:rsid w:val="001B5879"/>
    <w:rsid w:val="001B5925"/>
    <w:rsid w:val="001B640D"/>
    <w:rsid w:val="001B6859"/>
    <w:rsid w:val="001B6EE8"/>
    <w:rsid w:val="001B76EC"/>
    <w:rsid w:val="001C0AAA"/>
    <w:rsid w:val="001C1E12"/>
    <w:rsid w:val="001C295C"/>
    <w:rsid w:val="001C384F"/>
    <w:rsid w:val="001C3E55"/>
    <w:rsid w:val="001C4AD2"/>
    <w:rsid w:val="001C4ADE"/>
    <w:rsid w:val="001C4F2A"/>
    <w:rsid w:val="001C5D91"/>
    <w:rsid w:val="001C6A43"/>
    <w:rsid w:val="001C6B72"/>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86B"/>
    <w:rsid w:val="001F2E99"/>
    <w:rsid w:val="001F3DDC"/>
    <w:rsid w:val="001F4246"/>
    <w:rsid w:val="001F444C"/>
    <w:rsid w:val="001F468B"/>
    <w:rsid w:val="001F494F"/>
    <w:rsid w:val="00200D5C"/>
    <w:rsid w:val="00201ABF"/>
    <w:rsid w:val="00201FAE"/>
    <w:rsid w:val="002025FB"/>
    <w:rsid w:val="00202A3F"/>
    <w:rsid w:val="00202E6E"/>
    <w:rsid w:val="0020433E"/>
    <w:rsid w:val="00204CB4"/>
    <w:rsid w:val="00205F51"/>
    <w:rsid w:val="002064E1"/>
    <w:rsid w:val="0020692A"/>
    <w:rsid w:val="00206B02"/>
    <w:rsid w:val="00206EE0"/>
    <w:rsid w:val="0020766C"/>
    <w:rsid w:val="00211087"/>
    <w:rsid w:val="00212014"/>
    <w:rsid w:val="0021415E"/>
    <w:rsid w:val="0021418E"/>
    <w:rsid w:val="00214477"/>
    <w:rsid w:val="002145F1"/>
    <w:rsid w:val="00214B3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693B"/>
    <w:rsid w:val="002373B7"/>
    <w:rsid w:val="002379FC"/>
    <w:rsid w:val="00240912"/>
    <w:rsid w:val="0024332D"/>
    <w:rsid w:val="0024532B"/>
    <w:rsid w:val="0024552D"/>
    <w:rsid w:val="00246125"/>
    <w:rsid w:val="00247CE7"/>
    <w:rsid w:val="002502A2"/>
    <w:rsid w:val="00250892"/>
    <w:rsid w:val="00251069"/>
    <w:rsid w:val="002523C4"/>
    <w:rsid w:val="00252CA6"/>
    <w:rsid w:val="002548A9"/>
    <w:rsid w:val="00255039"/>
    <w:rsid w:val="00255325"/>
    <w:rsid w:val="002553BC"/>
    <w:rsid w:val="00261B4C"/>
    <w:rsid w:val="00261D1B"/>
    <w:rsid w:val="0026214F"/>
    <w:rsid w:val="0026301C"/>
    <w:rsid w:val="0026376C"/>
    <w:rsid w:val="0026390A"/>
    <w:rsid w:val="00264AC6"/>
    <w:rsid w:val="00265EF5"/>
    <w:rsid w:val="00272AB2"/>
    <w:rsid w:val="00274B2C"/>
    <w:rsid w:val="00274EDB"/>
    <w:rsid w:val="002756F6"/>
    <w:rsid w:val="0027573B"/>
    <w:rsid w:val="00275B0C"/>
    <w:rsid w:val="002762C3"/>
    <w:rsid w:val="00277B44"/>
    <w:rsid w:val="002805F3"/>
    <w:rsid w:val="00281690"/>
    <w:rsid w:val="00281F7F"/>
    <w:rsid w:val="00283307"/>
    <w:rsid w:val="002834E4"/>
    <w:rsid w:val="0028530F"/>
    <w:rsid w:val="00286127"/>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4B75"/>
    <w:rsid w:val="002B5508"/>
    <w:rsid w:val="002B62AA"/>
    <w:rsid w:val="002B6781"/>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B9C"/>
    <w:rsid w:val="002D5C3B"/>
    <w:rsid w:val="002D60CE"/>
    <w:rsid w:val="002D6A08"/>
    <w:rsid w:val="002D7013"/>
    <w:rsid w:val="002D7262"/>
    <w:rsid w:val="002E0A43"/>
    <w:rsid w:val="002E102D"/>
    <w:rsid w:val="002E1525"/>
    <w:rsid w:val="002E1BEB"/>
    <w:rsid w:val="002E3603"/>
    <w:rsid w:val="002E36A9"/>
    <w:rsid w:val="002E3A70"/>
    <w:rsid w:val="002E458A"/>
    <w:rsid w:val="002E4DC9"/>
    <w:rsid w:val="002E54A5"/>
    <w:rsid w:val="002E6350"/>
    <w:rsid w:val="002E766B"/>
    <w:rsid w:val="002F4700"/>
    <w:rsid w:val="00300A73"/>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2A58"/>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D99"/>
    <w:rsid w:val="00342533"/>
    <w:rsid w:val="00342CC0"/>
    <w:rsid w:val="003433AB"/>
    <w:rsid w:val="00343D14"/>
    <w:rsid w:val="003453F5"/>
    <w:rsid w:val="00347A1B"/>
    <w:rsid w:val="00347CC4"/>
    <w:rsid w:val="003500B3"/>
    <w:rsid w:val="00350370"/>
    <w:rsid w:val="003504B4"/>
    <w:rsid w:val="0035120C"/>
    <w:rsid w:val="00351E03"/>
    <w:rsid w:val="003521B7"/>
    <w:rsid w:val="003547DE"/>
    <w:rsid w:val="00356635"/>
    <w:rsid w:val="00357140"/>
    <w:rsid w:val="0035747A"/>
    <w:rsid w:val="00360173"/>
    <w:rsid w:val="0036018B"/>
    <w:rsid w:val="0036065E"/>
    <w:rsid w:val="0036201F"/>
    <w:rsid w:val="00362845"/>
    <w:rsid w:val="0036331D"/>
    <w:rsid w:val="00364E0A"/>
    <w:rsid w:val="00367200"/>
    <w:rsid w:val="00367235"/>
    <w:rsid w:val="003675BF"/>
    <w:rsid w:val="0037038A"/>
    <w:rsid w:val="0037046A"/>
    <w:rsid w:val="00370926"/>
    <w:rsid w:val="003721E5"/>
    <w:rsid w:val="003727F0"/>
    <w:rsid w:val="0037560F"/>
    <w:rsid w:val="00377616"/>
    <w:rsid w:val="0038100D"/>
    <w:rsid w:val="00381316"/>
    <w:rsid w:val="003817FC"/>
    <w:rsid w:val="00381C6D"/>
    <w:rsid w:val="00382ED0"/>
    <w:rsid w:val="00383ACF"/>
    <w:rsid w:val="003843ED"/>
    <w:rsid w:val="0038528A"/>
    <w:rsid w:val="003859A9"/>
    <w:rsid w:val="0038719E"/>
    <w:rsid w:val="003876F7"/>
    <w:rsid w:val="0039083F"/>
    <w:rsid w:val="00391AF6"/>
    <w:rsid w:val="00392DE3"/>
    <w:rsid w:val="00393AC2"/>
    <w:rsid w:val="0039458E"/>
    <w:rsid w:val="00394EF9"/>
    <w:rsid w:val="00395063"/>
    <w:rsid w:val="003957B4"/>
    <w:rsid w:val="00396079"/>
    <w:rsid w:val="003962C2"/>
    <w:rsid w:val="00396704"/>
    <w:rsid w:val="0039676C"/>
    <w:rsid w:val="00397007"/>
    <w:rsid w:val="003A15E5"/>
    <w:rsid w:val="003A1ABC"/>
    <w:rsid w:val="003A2442"/>
    <w:rsid w:val="003A3464"/>
    <w:rsid w:val="003A4115"/>
    <w:rsid w:val="003A42CA"/>
    <w:rsid w:val="003A476F"/>
    <w:rsid w:val="003A5F10"/>
    <w:rsid w:val="003A6E07"/>
    <w:rsid w:val="003A7324"/>
    <w:rsid w:val="003A7A0A"/>
    <w:rsid w:val="003A7BD0"/>
    <w:rsid w:val="003B02AE"/>
    <w:rsid w:val="003B0812"/>
    <w:rsid w:val="003B0FF2"/>
    <w:rsid w:val="003B1A76"/>
    <w:rsid w:val="003B1B3C"/>
    <w:rsid w:val="003B242C"/>
    <w:rsid w:val="003B3616"/>
    <w:rsid w:val="003B3D0D"/>
    <w:rsid w:val="003B48DE"/>
    <w:rsid w:val="003B538C"/>
    <w:rsid w:val="003B5ECB"/>
    <w:rsid w:val="003B77A2"/>
    <w:rsid w:val="003C02AC"/>
    <w:rsid w:val="003C09BA"/>
    <w:rsid w:val="003C0CB9"/>
    <w:rsid w:val="003C204D"/>
    <w:rsid w:val="003C3240"/>
    <w:rsid w:val="003C3BF8"/>
    <w:rsid w:val="003C3DC8"/>
    <w:rsid w:val="003C3DDE"/>
    <w:rsid w:val="003C3EE3"/>
    <w:rsid w:val="003C4B04"/>
    <w:rsid w:val="003C4F22"/>
    <w:rsid w:val="003C57B3"/>
    <w:rsid w:val="003C6B67"/>
    <w:rsid w:val="003C71AC"/>
    <w:rsid w:val="003D13BA"/>
    <w:rsid w:val="003D27C5"/>
    <w:rsid w:val="003D27D8"/>
    <w:rsid w:val="003D29DC"/>
    <w:rsid w:val="003D30D3"/>
    <w:rsid w:val="003D474F"/>
    <w:rsid w:val="003D4849"/>
    <w:rsid w:val="003D6AD8"/>
    <w:rsid w:val="003D6B6F"/>
    <w:rsid w:val="003D704C"/>
    <w:rsid w:val="003D7555"/>
    <w:rsid w:val="003E00A2"/>
    <w:rsid w:val="003E106F"/>
    <w:rsid w:val="003E1EDC"/>
    <w:rsid w:val="003E3C5E"/>
    <w:rsid w:val="003E413B"/>
    <w:rsid w:val="003E498E"/>
    <w:rsid w:val="003E6E3A"/>
    <w:rsid w:val="003F0208"/>
    <w:rsid w:val="003F0369"/>
    <w:rsid w:val="003F0BB3"/>
    <w:rsid w:val="003F2D4F"/>
    <w:rsid w:val="003F3AF0"/>
    <w:rsid w:val="003F46C3"/>
    <w:rsid w:val="003F4B70"/>
    <w:rsid w:val="003F65E8"/>
    <w:rsid w:val="003F6651"/>
    <w:rsid w:val="004001CD"/>
    <w:rsid w:val="004002E6"/>
    <w:rsid w:val="00400C40"/>
    <w:rsid w:val="00402D40"/>
    <w:rsid w:val="00402F2D"/>
    <w:rsid w:val="004035A4"/>
    <w:rsid w:val="00403634"/>
    <w:rsid w:val="00406343"/>
    <w:rsid w:val="00406560"/>
    <w:rsid w:val="00406E92"/>
    <w:rsid w:val="00410BD5"/>
    <w:rsid w:val="004115A9"/>
    <w:rsid w:val="004119D0"/>
    <w:rsid w:val="00411C67"/>
    <w:rsid w:val="0041283B"/>
    <w:rsid w:val="00412DC8"/>
    <w:rsid w:val="004138F5"/>
    <w:rsid w:val="00414B5F"/>
    <w:rsid w:val="00414E43"/>
    <w:rsid w:val="00415EBC"/>
    <w:rsid w:val="00416898"/>
    <w:rsid w:val="00421537"/>
    <w:rsid w:val="004236B3"/>
    <w:rsid w:val="00423753"/>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6080E"/>
    <w:rsid w:val="00461655"/>
    <w:rsid w:val="004625F3"/>
    <w:rsid w:val="00462A57"/>
    <w:rsid w:val="00462F89"/>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80680"/>
    <w:rsid w:val="00480964"/>
    <w:rsid w:val="00480E64"/>
    <w:rsid w:val="004819FE"/>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B016B"/>
    <w:rsid w:val="004B320C"/>
    <w:rsid w:val="004B32CD"/>
    <w:rsid w:val="004B42F7"/>
    <w:rsid w:val="004B4AF3"/>
    <w:rsid w:val="004B4C4A"/>
    <w:rsid w:val="004B5508"/>
    <w:rsid w:val="004B5C90"/>
    <w:rsid w:val="004B5F8D"/>
    <w:rsid w:val="004B78DF"/>
    <w:rsid w:val="004C0623"/>
    <w:rsid w:val="004C1A17"/>
    <w:rsid w:val="004C20B9"/>
    <w:rsid w:val="004C296F"/>
    <w:rsid w:val="004C5A2C"/>
    <w:rsid w:val="004C5B53"/>
    <w:rsid w:val="004C7656"/>
    <w:rsid w:val="004C7EE8"/>
    <w:rsid w:val="004D00C5"/>
    <w:rsid w:val="004D03C7"/>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33"/>
    <w:rsid w:val="004E259E"/>
    <w:rsid w:val="004E4D35"/>
    <w:rsid w:val="004E4E85"/>
    <w:rsid w:val="004E5232"/>
    <w:rsid w:val="004E56C1"/>
    <w:rsid w:val="004E588E"/>
    <w:rsid w:val="004E777A"/>
    <w:rsid w:val="004E7A20"/>
    <w:rsid w:val="004F05CA"/>
    <w:rsid w:val="004F0FB0"/>
    <w:rsid w:val="004F200E"/>
    <w:rsid w:val="004F3440"/>
    <w:rsid w:val="004F3EDA"/>
    <w:rsid w:val="004F44EE"/>
    <w:rsid w:val="004F4FAC"/>
    <w:rsid w:val="004F5F76"/>
    <w:rsid w:val="004F6AFF"/>
    <w:rsid w:val="004F78E6"/>
    <w:rsid w:val="005025D2"/>
    <w:rsid w:val="00502CF8"/>
    <w:rsid w:val="00503824"/>
    <w:rsid w:val="00504023"/>
    <w:rsid w:val="0050437A"/>
    <w:rsid w:val="00505E56"/>
    <w:rsid w:val="00505ECA"/>
    <w:rsid w:val="00507520"/>
    <w:rsid w:val="005101A8"/>
    <w:rsid w:val="00511033"/>
    <w:rsid w:val="005112F3"/>
    <w:rsid w:val="00512773"/>
    <w:rsid w:val="00512DA1"/>
    <w:rsid w:val="00513E76"/>
    <w:rsid w:val="00514FBF"/>
    <w:rsid w:val="00516721"/>
    <w:rsid w:val="00517149"/>
    <w:rsid w:val="00517298"/>
    <w:rsid w:val="005174E8"/>
    <w:rsid w:val="0052024E"/>
    <w:rsid w:val="00520325"/>
    <w:rsid w:val="00523A50"/>
    <w:rsid w:val="0052555A"/>
    <w:rsid w:val="00525929"/>
    <w:rsid w:val="00525C28"/>
    <w:rsid w:val="005260B5"/>
    <w:rsid w:val="005278CB"/>
    <w:rsid w:val="00531102"/>
    <w:rsid w:val="00532518"/>
    <w:rsid w:val="0053319C"/>
    <w:rsid w:val="00533953"/>
    <w:rsid w:val="00533F61"/>
    <w:rsid w:val="0053556C"/>
    <w:rsid w:val="00535C53"/>
    <w:rsid w:val="00536F2E"/>
    <w:rsid w:val="005410BC"/>
    <w:rsid w:val="00541C9B"/>
    <w:rsid w:val="00541D59"/>
    <w:rsid w:val="00542CB2"/>
    <w:rsid w:val="0054302D"/>
    <w:rsid w:val="00543840"/>
    <w:rsid w:val="00545ADB"/>
    <w:rsid w:val="00546243"/>
    <w:rsid w:val="0054636B"/>
    <w:rsid w:val="00546C37"/>
    <w:rsid w:val="00547100"/>
    <w:rsid w:val="00550CE9"/>
    <w:rsid w:val="0055130A"/>
    <w:rsid w:val="0055138D"/>
    <w:rsid w:val="00553C36"/>
    <w:rsid w:val="005545FB"/>
    <w:rsid w:val="00554C7D"/>
    <w:rsid w:val="00554EAA"/>
    <w:rsid w:val="0055674A"/>
    <w:rsid w:val="00556943"/>
    <w:rsid w:val="005571C1"/>
    <w:rsid w:val="00557655"/>
    <w:rsid w:val="00560735"/>
    <w:rsid w:val="00560824"/>
    <w:rsid w:val="005621DD"/>
    <w:rsid w:val="0056266D"/>
    <w:rsid w:val="00562ECB"/>
    <w:rsid w:val="00563911"/>
    <w:rsid w:val="00564AD8"/>
    <w:rsid w:val="00565397"/>
    <w:rsid w:val="00565D1A"/>
    <w:rsid w:val="00566161"/>
    <w:rsid w:val="00566A1B"/>
    <w:rsid w:val="0057021F"/>
    <w:rsid w:val="00570B89"/>
    <w:rsid w:val="0057117C"/>
    <w:rsid w:val="00572D49"/>
    <w:rsid w:val="00574C4A"/>
    <w:rsid w:val="00574C5F"/>
    <w:rsid w:val="00575260"/>
    <w:rsid w:val="005757FB"/>
    <w:rsid w:val="005820E0"/>
    <w:rsid w:val="00582AD7"/>
    <w:rsid w:val="00582CB4"/>
    <w:rsid w:val="005837B2"/>
    <w:rsid w:val="00583B64"/>
    <w:rsid w:val="005855E3"/>
    <w:rsid w:val="00586193"/>
    <w:rsid w:val="00586544"/>
    <w:rsid w:val="005927F9"/>
    <w:rsid w:val="005931D6"/>
    <w:rsid w:val="0059343D"/>
    <w:rsid w:val="0059356F"/>
    <w:rsid w:val="005956A5"/>
    <w:rsid w:val="00597B22"/>
    <w:rsid w:val="005A085F"/>
    <w:rsid w:val="005A09DF"/>
    <w:rsid w:val="005A1AC2"/>
    <w:rsid w:val="005A276B"/>
    <w:rsid w:val="005A27BE"/>
    <w:rsid w:val="005A30AE"/>
    <w:rsid w:val="005A3BA6"/>
    <w:rsid w:val="005A53E5"/>
    <w:rsid w:val="005A5484"/>
    <w:rsid w:val="005A54A9"/>
    <w:rsid w:val="005A6105"/>
    <w:rsid w:val="005A6372"/>
    <w:rsid w:val="005B049A"/>
    <w:rsid w:val="005B0ADA"/>
    <w:rsid w:val="005B31F7"/>
    <w:rsid w:val="005B32E2"/>
    <w:rsid w:val="005B3D92"/>
    <w:rsid w:val="005B52A3"/>
    <w:rsid w:val="005B65DF"/>
    <w:rsid w:val="005B6888"/>
    <w:rsid w:val="005B6F75"/>
    <w:rsid w:val="005B7CBE"/>
    <w:rsid w:val="005C036D"/>
    <w:rsid w:val="005C04C7"/>
    <w:rsid w:val="005C1C6F"/>
    <w:rsid w:val="005C1EEF"/>
    <w:rsid w:val="005C24CB"/>
    <w:rsid w:val="005C2A9B"/>
    <w:rsid w:val="005C3808"/>
    <w:rsid w:val="005C3C65"/>
    <w:rsid w:val="005C46A3"/>
    <w:rsid w:val="005C47A8"/>
    <w:rsid w:val="005C4A42"/>
    <w:rsid w:val="005C4EA6"/>
    <w:rsid w:val="005C5297"/>
    <w:rsid w:val="005C5A38"/>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04C"/>
    <w:rsid w:val="00605834"/>
    <w:rsid w:val="00605886"/>
    <w:rsid w:val="00605DC7"/>
    <w:rsid w:val="00605E91"/>
    <w:rsid w:val="0060609E"/>
    <w:rsid w:val="00606478"/>
    <w:rsid w:val="00610AF2"/>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36D7F"/>
    <w:rsid w:val="00641B6A"/>
    <w:rsid w:val="00642068"/>
    <w:rsid w:val="00642195"/>
    <w:rsid w:val="006428F7"/>
    <w:rsid w:val="00642FFC"/>
    <w:rsid w:val="006439A0"/>
    <w:rsid w:val="00643F5E"/>
    <w:rsid w:val="00643F64"/>
    <w:rsid w:val="006451D1"/>
    <w:rsid w:val="006469BA"/>
    <w:rsid w:val="006475B7"/>
    <w:rsid w:val="006518D5"/>
    <w:rsid w:val="00651AEC"/>
    <w:rsid w:val="00651B6C"/>
    <w:rsid w:val="00651B89"/>
    <w:rsid w:val="00651F17"/>
    <w:rsid w:val="00652234"/>
    <w:rsid w:val="00653624"/>
    <w:rsid w:val="006546A8"/>
    <w:rsid w:val="0065596E"/>
    <w:rsid w:val="006560F2"/>
    <w:rsid w:val="0065755E"/>
    <w:rsid w:val="00657996"/>
    <w:rsid w:val="0066076F"/>
    <w:rsid w:val="00660A15"/>
    <w:rsid w:val="00660FD3"/>
    <w:rsid w:val="00662890"/>
    <w:rsid w:val="00663AFE"/>
    <w:rsid w:val="00665915"/>
    <w:rsid w:val="00666511"/>
    <w:rsid w:val="00667047"/>
    <w:rsid w:val="00667E1B"/>
    <w:rsid w:val="00667F66"/>
    <w:rsid w:val="006709B7"/>
    <w:rsid w:val="00670CE9"/>
    <w:rsid w:val="00670DF1"/>
    <w:rsid w:val="0067227C"/>
    <w:rsid w:val="00672444"/>
    <w:rsid w:val="00673201"/>
    <w:rsid w:val="00673274"/>
    <w:rsid w:val="00674CB5"/>
    <w:rsid w:val="00674F78"/>
    <w:rsid w:val="00676609"/>
    <w:rsid w:val="00677467"/>
    <w:rsid w:val="00677E52"/>
    <w:rsid w:val="00680081"/>
    <w:rsid w:val="00680EE3"/>
    <w:rsid w:val="006810C2"/>
    <w:rsid w:val="006817E2"/>
    <w:rsid w:val="00681A75"/>
    <w:rsid w:val="00681AAB"/>
    <w:rsid w:val="00681D24"/>
    <w:rsid w:val="00681F2D"/>
    <w:rsid w:val="00682ADE"/>
    <w:rsid w:val="00683C1A"/>
    <w:rsid w:val="00684AC5"/>
    <w:rsid w:val="00684DC7"/>
    <w:rsid w:val="00685425"/>
    <w:rsid w:val="00685C49"/>
    <w:rsid w:val="00685F94"/>
    <w:rsid w:val="00687274"/>
    <w:rsid w:val="00687F5E"/>
    <w:rsid w:val="00690BA3"/>
    <w:rsid w:val="00690C8E"/>
    <w:rsid w:val="006921AA"/>
    <w:rsid w:val="00692562"/>
    <w:rsid w:val="00692F4A"/>
    <w:rsid w:val="006935B3"/>
    <w:rsid w:val="00693919"/>
    <w:rsid w:val="006946CA"/>
    <w:rsid w:val="00694B27"/>
    <w:rsid w:val="00696E1A"/>
    <w:rsid w:val="00697382"/>
    <w:rsid w:val="00697417"/>
    <w:rsid w:val="006A095F"/>
    <w:rsid w:val="006A120D"/>
    <w:rsid w:val="006A192D"/>
    <w:rsid w:val="006A286C"/>
    <w:rsid w:val="006A7817"/>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35BE"/>
    <w:rsid w:val="006C4BA5"/>
    <w:rsid w:val="006C4EE4"/>
    <w:rsid w:val="006C6CD9"/>
    <w:rsid w:val="006C6DAE"/>
    <w:rsid w:val="006D0302"/>
    <w:rsid w:val="006D0397"/>
    <w:rsid w:val="006D177D"/>
    <w:rsid w:val="006D3169"/>
    <w:rsid w:val="006D3632"/>
    <w:rsid w:val="006D591A"/>
    <w:rsid w:val="006D78FA"/>
    <w:rsid w:val="006D7E33"/>
    <w:rsid w:val="006D7E68"/>
    <w:rsid w:val="006E1C2A"/>
    <w:rsid w:val="006E224A"/>
    <w:rsid w:val="006E4501"/>
    <w:rsid w:val="006E4A69"/>
    <w:rsid w:val="006E5E18"/>
    <w:rsid w:val="006E65CC"/>
    <w:rsid w:val="006E663E"/>
    <w:rsid w:val="006E7E27"/>
    <w:rsid w:val="006F06C7"/>
    <w:rsid w:val="006F145F"/>
    <w:rsid w:val="006F4451"/>
    <w:rsid w:val="006F5524"/>
    <w:rsid w:val="006F5BD3"/>
    <w:rsid w:val="006F62C6"/>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6D03"/>
    <w:rsid w:val="00717BEA"/>
    <w:rsid w:val="00720121"/>
    <w:rsid w:val="00722E56"/>
    <w:rsid w:val="0072411D"/>
    <w:rsid w:val="00724769"/>
    <w:rsid w:val="00724B90"/>
    <w:rsid w:val="00724E76"/>
    <w:rsid w:val="00725153"/>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2BE"/>
    <w:rsid w:val="00744639"/>
    <w:rsid w:val="00744C23"/>
    <w:rsid w:val="007451B1"/>
    <w:rsid w:val="007475F1"/>
    <w:rsid w:val="0074772B"/>
    <w:rsid w:val="007503D3"/>
    <w:rsid w:val="007506BF"/>
    <w:rsid w:val="00750827"/>
    <w:rsid w:val="00750CA0"/>
    <w:rsid w:val="00750D77"/>
    <w:rsid w:val="0075110D"/>
    <w:rsid w:val="007516C9"/>
    <w:rsid w:val="0075180B"/>
    <w:rsid w:val="0075678F"/>
    <w:rsid w:val="0076017D"/>
    <w:rsid w:val="00761182"/>
    <w:rsid w:val="00765F40"/>
    <w:rsid w:val="007663BA"/>
    <w:rsid w:val="00766831"/>
    <w:rsid w:val="00767255"/>
    <w:rsid w:val="00770816"/>
    <w:rsid w:val="00770AA8"/>
    <w:rsid w:val="00771565"/>
    <w:rsid w:val="00771624"/>
    <w:rsid w:val="0077189D"/>
    <w:rsid w:val="00771B0A"/>
    <w:rsid w:val="007723AA"/>
    <w:rsid w:val="00772923"/>
    <w:rsid w:val="00772E49"/>
    <w:rsid w:val="00773746"/>
    <w:rsid w:val="00773C1C"/>
    <w:rsid w:val="00774533"/>
    <w:rsid w:val="0077513A"/>
    <w:rsid w:val="007771FD"/>
    <w:rsid w:val="007772C2"/>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A23BE"/>
    <w:rsid w:val="007A24FC"/>
    <w:rsid w:val="007A27B9"/>
    <w:rsid w:val="007A2E8C"/>
    <w:rsid w:val="007A4D08"/>
    <w:rsid w:val="007A6B20"/>
    <w:rsid w:val="007A700B"/>
    <w:rsid w:val="007A72C7"/>
    <w:rsid w:val="007B03E6"/>
    <w:rsid w:val="007B1300"/>
    <w:rsid w:val="007B1327"/>
    <w:rsid w:val="007B1A0D"/>
    <w:rsid w:val="007B269D"/>
    <w:rsid w:val="007B39CD"/>
    <w:rsid w:val="007B3C18"/>
    <w:rsid w:val="007B685B"/>
    <w:rsid w:val="007B7771"/>
    <w:rsid w:val="007C078E"/>
    <w:rsid w:val="007C1087"/>
    <w:rsid w:val="007C13AF"/>
    <w:rsid w:val="007C28CF"/>
    <w:rsid w:val="007C30DE"/>
    <w:rsid w:val="007C31B3"/>
    <w:rsid w:val="007C4329"/>
    <w:rsid w:val="007C6395"/>
    <w:rsid w:val="007C64DD"/>
    <w:rsid w:val="007C7691"/>
    <w:rsid w:val="007D047F"/>
    <w:rsid w:val="007D2859"/>
    <w:rsid w:val="007D35F5"/>
    <w:rsid w:val="007D3C7E"/>
    <w:rsid w:val="007D3DB4"/>
    <w:rsid w:val="007D5590"/>
    <w:rsid w:val="007D5EAA"/>
    <w:rsid w:val="007D6387"/>
    <w:rsid w:val="007D65FD"/>
    <w:rsid w:val="007D69AA"/>
    <w:rsid w:val="007D737D"/>
    <w:rsid w:val="007D75C0"/>
    <w:rsid w:val="007D7A08"/>
    <w:rsid w:val="007E15A6"/>
    <w:rsid w:val="007E1D91"/>
    <w:rsid w:val="007E2756"/>
    <w:rsid w:val="007E3D23"/>
    <w:rsid w:val="007E3F06"/>
    <w:rsid w:val="007E53D5"/>
    <w:rsid w:val="007E6E96"/>
    <w:rsid w:val="007E704D"/>
    <w:rsid w:val="007E7300"/>
    <w:rsid w:val="007F0FEC"/>
    <w:rsid w:val="007F105C"/>
    <w:rsid w:val="007F14C1"/>
    <w:rsid w:val="007F1EF9"/>
    <w:rsid w:val="007F21BA"/>
    <w:rsid w:val="007F41C5"/>
    <w:rsid w:val="007F5A56"/>
    <w:rsid w:val="007F7A60"/>
    <w:rsid w:val="007F7C57"/>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1F5F"/>
    <w:rsid w:val="00812ECA"/>
    <w:rsid w:val="00813375"/>
    <w:rsid w:val="008133FD"/>
    <w:rsid w:val="00814242"/>
    <w:rsid w:val="00814CB5"/>
    <w:rsid w:val="00815541"/>
    <w:rsid w:val="00816988"/>
    <w:rsid w:val="00817F9A"/>
    <w:rsid w:val="0082100B"/>
    <w:rsid w:val="008218A4"/>
    <w:rsid w:val="00821B63"/>
    <w:rsid w:val="0082253C"/>
    <w:rsid w:val="00822928"/>
    <w:rsid w:val="00822D81"/>
    <w:rsid w:val="00822D96"/>
    <w:rsid w:val="00823338"/>
    <w:rsid w:val="00823434"/>
    <w:rsid w:val="008247AF"/>
    <w:rsid w:val="00825637"/>
    <w:rsid w:val="00825EB4"/>
    <w:rsid w:val="00826120"/>
    <w:rsid w:val="00826EA5"/>
    <w:rsid w:val="00827143"/>
    <w:rsid w:val="0082728A"/>
    <w:rsid w:val="00827974"/>
    <w:rsid w:val="00827DE0"/>
    <w:rsid w:val="00830101"/>
    <w:rsid w:val="008304BB"/>
    <w:rsid w:val="00830C82"/>
    <w:rsid w:val="00830F3F"/>
    <w:rsid w:val="00831426"/>
    <w:rsid w:val="0083197E"/>
    <w:rsid w:val="008323F8"/>
    <w:rsid w:val="0083403A"/>
    <w:rsid w:val="00834C19"/>
    <w:rsid w:val="008360EA"/>
    <w:rsid w:val="00836532"/>
    <w:rsid w:val="00837769"/>
    <w:rsid w:val="008377C9"/>
    <w:rsid w:val="00837CE9"/>
    <w:rsid w:val="008409F7"/>
    <w:rsid w:val="00840EB6"/>
    <w:rsid w:val="00840F56"/>
    <w:rsid w:val="0084190B"/>
    <w:rsid w:val="008439F8"/>
    <w:rsid w:val="008450AA"/>
    <w:rsid w:val="00845D62"/>
    <w:rsid w:val="0084698B"/>
    <w:rsid w:val="0084742A"/>
    <w:rsid w:val="008474D4"/>
    <w:rsid w:val="00850AF6"/>
    <w:rsid w:val="00850DFB"/>
    <w:rsid w:val="00852233"/>
    <w:rsid w:val="0085253E"/>
    <w:rsid w:val="0085362E"/>
    <w:rsid w:val="00853D5C"/>
    <w:rsid w:val="00853DD5"/>
    <w:rsid w:val="0085484F"/>
    <w:rsid w:val="008548CF"/>
    <w:rsid w:val="00855AF0"/>
    <w:rsid w:val="00856A3C"/>
    <w:rsid w:val="0085775A"/>
    <w:rsid w:val="00857A92"/>
    <w:rsid w:val="00857F08"/>
    <w:rsid w:val="00860556"/>
    <w:rsid w:val="0086125F"/>
    <w:rsid w:val="00861459"/>
    <w:rsid w:val="00861731"/>
    <w:rsid w:val="00862B3C"/>
    <w:rsid w:val="008636E8"/>
    <w:rsid w:val="00864505"/>
    <w:rsid w:val="00871DC5"/>
    <w:rsid w:val="00873E08"/>
    <w:rsid w:val="00873FE7"/>
    <w:rsid w:val="00874165"/>
    <w:rsid w:val="0087431C"/>
    <w:rsid w:val="0087483A"/>
    <w:rsid w:val="00874FFE"/>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4AB0"/>
    <w:rsid w:val="00897149"/>
    <w:rsid w:val="0089758E"/>
    <w:rsid w:val="00897641"/>
    <w:rsid w:val="00897E31"/>
    <w:rsid w:val="008A05F9"/>
    <w:rsid w:val="008A19E6"/>
    <w:rsid w:val="008A2557"/>
    <w:rsid w:val="008A25FD"/>
    <w:rsid w:val="008A2ABB"/>
    <w:rsid w:val="008A33BB"/>
    <w:rsid w:val="008A3447"/>
    <w:rsid w:val="008A3B60"/>
    <w:rsid w:val="008A47BE"/>
    <w:rsid w:val="008A52F6"/>
    <w:rsid w:val="008A5754"/>
    <w:rsid w:val="008A5E65"/>
    <w:rsid w:val="008B1287"/>
    <w:rsid w:val="008B25B2"/>
    <w:rsid w:val="008B400C"/>
    <w:rsid w:val="008B53A0"/>
    <w:rsid w:val="008B54B0"/>
    <w:rsid w:val="008B60B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417D"/>
    <w:rsid w:val="008E435A"/>
    <w:rsid w:val="008E49EA"/>
    <w:rsid w:val="008E590B"/>
    <w:rsid w:val="008E6521"/>
    <w:rsid w:val="008E65FC"/>
    <w:rsid w:val="008E7817"/>
    <w:rsid w:val="008F330A"/>
    <w:rsid w:val="008F5804"/>
    <w:rsid w:val="008F58C4"/>
    <w:rsid w:val="008F5C6F"/>
    <w:rsid w:val="008F62A4"/>
    <w:rsid w:val="008F6D41"/>
    <w:rsid w:val="00900D7B"/>
    <w:rsid w:val="00901477"/>
    <w:rsid w:val="00901AC5"/>
    <w:rsid w:val="00901CF8"/>
    <w:rsid w:val="00902CA3"/>
    <w:rsid w:val="00903172"/>
    <w:rsid w:val="00903773"/>
    <w:rsid w:val="0090445A"/>
    <w:rsid w:val="009055F9"/>
    <w:rsid w:val="00906690"/>
    <w:rsid w:val="00906B93"/>
    <w:rsid w:val="00906FE5"/>
    <w:rsid w:val="00907669"/>
    <w:rsid w:val="00910B7D"/>
    <w:rsid w:val="00910F21"/>
    <w:rsid w:val="00911D08"/>
    <w:rsid w:val="009137F3"/>
    <w:rsid w:val="00913A72"/>
    <w:rsid w:val="009141B0"/>
    <w:rsid w:val="009145A2"/>
    <w:rsid w:val="00915994"/>
    <w:rsid w:val="00915D5E"/>
    <w:rsid w:val="0091704A"/>
    <w:rsid w:val="009217E5"/>
    <w:rsid w:val="00921ED8"/>
    <w:rsid w:val="009249A4"/>
    <w:rsid w:val="00924ADD"/>
    <w:rsid w:val="00926D5B"/>
    <w:rsid w:val="00927C0F"/>
    <w:rsid w:val="00930EB5"/>
    <w:rsid w:val="00931372"/>
    <w:rsid w:val="009345CC"/>
    <w:rsid w:val="009347B9"/>
    <w:rsid w:val="009366ED"/>
    <w:rsid w:val="009369AA"/>
    <w:rsid w:val="00940809"/>
    <w:rsid w:val="00941994"/>
    <w:rsid w:val="00942180"/>
    <w:rsid w:val="009425A5"/>
    <w:rsid w:val="00942929"/>
    <w:rsid w:val="009430C0"/>
    <w:rsid w:val="00943340"/>
    <w:rsid w:val="00943F6B"/>
    <w:rsid w:val="00944430"/>
    <w:rsid w:val="00945F34"/>
    <w:rsid w:val="009471D3"/>
    <w:rsid w:val="00950882"/>
    <w:rsid w:val="009510D6"/>
    <w:rsid w:val="009514A8"/>
    <w:rsid w:val="00951D56"/>
    <w:rsid w:val="0095391B"/>
    <w:rsid w:val="009546E4"/>
    <w:rsid w:val="0095498E"/>
    <w:rsid w:val="00954EA1"/>
    <w:rsid w:val="00956040"/>
    <w:rsid w:val="00956893"/>
    <w:rsid w:val="0096044D"/>
    <w:rsid w:val="00960C7D"/>
    <w:rsid w:val="00961B81"/>
    <w:rsid w:val="00962194"/>
    <w:rsid w:val="00963472"/>
    <w:rsid w:val="00963E63"/>
    <w:rsid w:val="009650EB"/>
    <w:rsid w:val="00965276"/>
    <w:rsid w:val="00965925"/>
    <w:rsid w:val="009666A9"/>
    <w:rsid w:val="00971E40"/>
    <w:rsid w:val="009732C0"/>
    <w:rsid w:val="00973E01"/>
    <w:rsid w:val="00973E75"/>
    <w:rsid w:val="0097431D"/>
    <w:rsid w:val="009748E2"/>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7E8"/>
    <w:rsid w:val="009B1CF7"/>
    <w:rsid w:val="009B2448"/>
    <w:rsid w:val="009B49DA"/>
    <w:rsid w:val="009B5AD3"/>
    <w:rsid w:val="009B5EE2"/>
    <w:rsid w:val="009B679F"/>
    <w:rsid w:val="009B6C7A"/>
    <w:rsid w:val="009B6E1E"/>
    <w:rsid w:val="009B73A5"/>
    <w:rsid w:val="009C003E"/>
    <w:rsid w:val="009C1DE8"/>
    <w:rsid w:val="009C2E60"/>
    <w:rsid w:val="009C3006"/>
    <w:rsid w:val="009C30C9"/>
    <w:rsid w:val="009C3FD9"/>
    <w:rsid w:val="009C4523"/>
    <w:rsid w:val="009C48AC"/>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6C"/>
    <w:rsid w:val="009F0531"/>
    <w:rsid w:val="009F0C64"/>
    <w:rsid w:val="009F19C2"/>
    <w:rsid w:val="009F2639"/>
    <w:rsid w:val="009F31EB"/>
    <w:rsid w:val="009F4CCB"/>
    <w:rsid w:val="009F6A16"/>
    <w:rsid w:val="009F6BDB"/>
    <w:rsid w:val="009F752C"/>
    <w:rsid w:val="009F7654"/>
    <w:rsid w:val="00A003E4"/>
    <w:rsid w:val="00A00B1D"/>
    <w:rsid w:val="00A021DE"/>
    <w:rsid w:val="00A031FD"/>
    <w:rsid w:val="00A04174"/>
    <w:rsid w:val="00A048D6"/>
    <w:rsid w:val="00A04D01"/>
    <w:rsid w:val="00A05313"/>
    <w:rsid w:val="00A05CCD"/>
    <w:rsid w:val="00A06497"/>
    <w:rsid w:val="00A11EB0"/>
    <w:rsid w:val="00A12033"/>
    <w:rsid w:val="00A15171"/>
    <w:rsid w:val="00A1659B"/>
    <w:rsid w:val="00A2036D"/>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30260"/>
    <w:rsid w:val="00A30377"/>
    <w:rsid w:val="00A303AB"/>
    <w:rsid w:val="00A3094A"/>
    <w:rsid w:val="00A32207"/>
    <w:rsid w:val="00A329F1"/>
    <w:rsid w:val="00A33C5C"/>
    <w:rsid w:val="00A33DB0"/>
    <w:rsid w:val="00A33DE1"/>
    <w:rsid w:val="00A34472"/>
    <w:rsid w:val="00A35C06"/>
    <w:rsid w:val="00A37ACA"/>
    <w:rsid w:val="00A4019A"/>
    <w:rsid w:val="00A401DA"/>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433B"/>
    <w:rsid w:val="00A56126"/>
    <w:rsid w:val="00A576ED"/>
    <w:rsid w:val="00A60B53"/>
    <w:rsid w:val="00A610D9"/>
    <w:rsid w:val="00A612E8"/>
    <w:rsid w:val="00A614E3"/>
    <w:rsid w:val="00A643B0"/>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6DD3"/>
    <w:rsid w:val="00A771D2"/>
    <w:rsid w:val="00A80743"/>
    <w:rsid w:val="00A81C68"/>
    <w:rsid w:val="00A837C4"/>
    <w:rsid w:val="00A8450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F8F"/>
    <w:rsid w:val="00AD15CA"/>
    <w:rsid w:val="00AD2C46"/>
    <w:rsid w:val="00AD2D63"/>
    <w:rsid w:val="00AD4740"/>
    <w:rsid w:val="00AD4CA9"/>
    <w:rsid w:val="00AD4E4D"/>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3CB6"/>
    <w:rsid w:val="00AF5224"/>
    <w:rsid w:val="00AF65E8"/>
    <w:rsid w:val="00AF7593"/>
    <w:rsid w:val="00B003E9"/>
    <w:rsid w:val="00B015BE"/>
    <w:rsid w:val="00B01945"/>
    <w:rsid w:val="00B01EE7"/>
    <w:rsid w:val="00B020AD"/>
    <w:rsid w:val="00B0268F"/>
    <w:rsid w:val="00B035ED"/>
    <w:rsid w:val="00B0446B"/>
    <w:rsid w:val="00B047AC"/>
    <w:rsid w:val="00B05278"/>
    <w:rsid w:val="00B060AC"/>
    <w:rsid w:val="00B072BE"/>
    <w:rsid w:val="00B0756E"/>
    <w:rsid w:val="00B0794B"/>
    <w:rsid w:val="00B07D58"/>
    <w:rsid w:val="00B10D84"/>
    <w:rsid w:val="00B129A7"/>
    <w:rsid w:val="00B13B4C"/>
    <w:rsid w:val="00B143B3"/>
    <w:rsid w:val="00B1452D"/>
    <w:rsid w:val="00B14E52"/>
    <w:rsid w:val="00B158ED"/>
    <w:rsid w:val="00B16300"/>
    <w:rsid w:val="00B16E20"/>
    <w:rsid w:val="00B17C0F"/>
    <w:rsid w:val="00B208F4"/>
    <w:rsid w:val="00B209CB"/>
    <w:rsid w:val="00B2146B"/>
    <w:rsid w:val="00B21861"/>
    <w:rsid w:val="00B221D6"/>
    <w:rsid w:val="00B22BCF"/>
    <w:rsid w:val="00B24E3E"/>
    <w:rsid w:val="00B25FF1"/>
    <w:rsid w:val="00B26712"/>
    <w:rsid w:val="00B26857"/>
    <w:rsid w:val="00B26C41"/>
    <w:rsid w:val="00B27361"/>
    <w:rsid w:val="00B27ED0"/>
    <w:rsid w:val="00B30BE4"/>
    <w:rsid w:val="00B3123F"/>
    <w:rsid w:val="00B317D6"/>
    <w:rsid w:val="00B321DD"/>
    <w:rsid w:val="00B34979"/>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99C"/>
    <w:rsid w:val="00B55BFE"/>
    <w:rsid w:val="00B57445"/>
    <w:rsid w:val="00B57577"/>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A13A0"/>
    <w:rsid w:val="00BA1845"/>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731"/>
    <w:rsid w:val="00BB07C9"/>
    <w:rsid w:val="00BB0DDF"/>
    <w:rsid w:val="00BB1704"/>
    <w:rsid w:val="00BB18AE"/>
    <w:rsid w:val="00BB2127"/>
    <w:rsid w:val="00BB2582"/>
    <w:rsid w:val="00BB289F"/>
    <w:rsid w:val="00BB30DF"/>
    <w:rsid w:val="00BB3680"/>
    <w:rsid w:val="00BB3CEC"/>
    <w:rsid w:val="00BB43A4"/>
    <w:rsid w:val="00BB60BA"/>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24EE"/>
    <w:rsid w:val="00BD271B"/>
    <w:rsid w:val="00BD2F21"/>
    <w:rsid w:val="00BD3A77"/>
    <w:rsid w:val="00BD55D6"/>
    <w:rsid w:val="00BD6320"/>
    <w:rsid w:val="00BE0360"/>
    <w:rsid w:val="00BE067E"/>
    <w:rsid w:val="00BE0C41"/>
    <w:rsid w:val="00BE1D2F"/>
    <w:rsid w:val="00BE2C95"/>
    <w:rsid w:val="00BE2DFF"/>
    <w:rsid w:val="00BE2E14"/>
    <w:rsid w:val="00BE31D6"/>
    <w:rsid w:val="00BE4311"/>
    <w:rsid w:val="00BE4BDC"/>
    <w:rsid w:val="00BE5F3F"/>
    <w:rsid w:val="00BE6A45"/>
    <w:rsid w:val="00BE715B"/>
    <w:rsid w:val="00BE793C"/>
    <w:rsid w:val="00BE7E8C"/>
    <w:rsid w:val="00BF02C6"/>
    <w:rsid w:val="00BF13B0"/>
    <w:rsid w:val="00BF16C6"/>
    <w:rsid w:val="00BF3FBA"/>
    <w:rsid w:val="00BF4503"/>
    <w:rsid w:val="00BF485D"/>
    <w:rsid w:val="00BF48E6"/>
    <w:rsid w:val="00BF747F"/>
    <w:rsid w:val="00BF7ADF"/>
    <w:rsid w:val="00BF7FC0"/>
    <w:rsid w:val="00C00033"/>
    <w:rsid w:val="00C00C91"/>
    <w:rsid w:val="00C00FFD"/>
    <w:rsid w:val="00C011D5"/>
    <w:rsid w:val="00C013A5"/>
    <w:rsid w:val="00C01D4D"/>
    <w:rsid w:val="00C037C7"/>
    <w:rsid w:val="00C03EA5"/>
    <w:rsid w:val="00C03FBD"/>
    <w:rsid w:val="00C065FF"/>
    <w:rsid w:val="00C104F9"/>
    <w:rsid w:val="00C10DD6"/>
    <w:rsid w:val="00C10DE5"/>
    <w:rsid w:val="00C110A8"/>
    <w:rsid w:val="00C11880"/>
    <w:rsid w:val="00C1220C"/>
    <w:rsid w:val="00C139B3"/>
    <w:rsid w:val="00C14299"/>
    <w:rsid w:val="00C1660F"/>
    <w:rsid w:val="00C16848"/>
    <w:rsid w:val="00C16F7C"/>
    <w:rsid w:val="00C20230"/>
    <w:rsid w:val="00C22831"/>
    <w:rsid w:val="00C23C46"/>
    <w:rsid w:val="00C24020"/>
    <w:rsid w:val="00C24181"/>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1EC6"/>
    <w:rsid w:val="00C425E0"/>
    <w:rsid w:val="00C4386E"/>
    <w:rsid w:val="00C43D50"/>
    <w:rsid w:val="00C4457A"/>
    <w:rsid w:val="00C445E5"/>
    <w:rsid w:val="00C4542E"/>
    <w:rsid w:val="00C45D12"/>
    <w:rsid w:val="00C46B63"/>
    <w:rsid w:val="00C47140"/>
    <w:rsid w:val="00C50541"/>
    <w:rsid w:val="00C508AD"/>
    <w:rsid w:val="00C50D36"/>
    <w:rsid w:val="00C50EFD"/>
    <w:rsid w:val="00C51C0C"/>
    <w:rsid w:val="00C525A1"/>
    <w:rsid w:val="00C53597"/>
    <w:rsid w:val="00C53844"/>
    <w:rsid w:val="00C53BE1"/>
    <w:rsid w:val="00C53C34"/>
    <w:rsid w:val="00C53E20"/>
    <w:rsid w:val="00C545CE"/>
    <w:rsid w:val="00C547FA"/>
    <w:rsid w:val="00C55019"/>
    <w:rsid w:val="00C55262"/>
    <w:rsid w:val="00C5733E"/>
    <w:rsid w:val="00C6214E"/>
    <w:rsid w:val="00C62488"/>
    <w:rsid w:val="00C62C56"/>
    <w:rsid w:val="00C62DC4"/>
    <w:rsid w:val="00C67876"/>
    <w:rsid w:val="00C701C4"/>
    <w:rsid w:val="00C7111F"/>
    <w:rsid w:val="00C714D4"/>
    <w:rsid w:val="00C73A7D"/>
    <w:rsid w:val="00C7438C"/>
    <w:rsid w:val="00C74777"/>
    <w:rsid w:val="00C753A7"/>
    <w:rsid w:val="00C759AE"/>
    <w:rsid w:val="00C76061"/>
    <w:rsid w:val="00C766B7"/>
    <w:rsid w:val="00C76805"/>
    <w:rsid w:val="00C7789D"/>
    <w:rsid w:val="00C81B41"/>
    <w:rsid w:val="00C832E9"/>
    <w:rsid w:val="00C84045"/>
    <w:rsid w:val="00C84898"/>
    <w:rsid w:val="00C850EA"/>
    <w:rsid w:val="00C85D3C"/>
    <w:rsid w:val="00C86408"/>
    <w:rsid w:val="00C86D9D"/>
    <w:rsid w:val="00C87A54"/>
    <w:rsid w:val="00C87D45"/>
    <w:rsid w:val="00C87E19"/>
    <w:rsid w:val="00C90607"/>
    <w:rsid w:val="00C90CC2"/>
    <w:rsid w:val="00C92947"/>
    <w:rsid w:val="00C92F06"/>
    <w:rsid w:val="00C93749"/>
    <w:rsid w:val="00C93898"/>
    <w:rsid w:val="00C951BD"/>
    <w:rsid w:val="00C96740"/>
    <w:rsid w:val="00C9747B"/>
    <w:rsid w:val="00C97815"/>
    <w:rsid w:val="00CA0185"/>
    <w:rsid w:val="00CA03B8"/>
    <w:rsid w:val="00CA0765"/>
    <w:rsid w:val="00CA1395"/>
    <w:rsid w:val="00CA1ED4"/>
    <w:rsid w:val="00CA2504"/>
    <w:rsid w:val="00CA39CB"/>
    <w:rsid w:val="00CA3FB9"/>
    <w:rsid w:val="00CA4589"/>
    <w:rsid w:val="00CA49EA"/>
    <w:rsid w:val="00CA586D"/>
    <w:rsid w:val="00CA67EE"/>
    <w:rsid w:val="00CA7657"/>
    <w:rsid w:val="00CA7AEE"/>
    <w:rsid w:val="00CA7B45"/>
    <w:rsid w:val="00CB0FE3"/>
    <w:rsid w:val="00CB2E85"/>
    <w:rsid w:val="00CB309C"/>
    <w:rsid w:val="00CB30D2"/>
    <w:rsid w:val="00CB3887"/>
    <w:rsid w:val="00CB38C5"/>
    <w:rsid w:val="00CB4A45"/>
    <w:rsid w:val="00CB6339"/>
    <w:rsid w:val="00CB6E65"/>
    <w:rsid w:val="00CB75A4"/>
    <w:rsid w:val="00CB7CA4"/>
    <w:rsid w:val="00CC07F7"/>
    <w:rsid w:val="00CC10FE"/>
    <w:rsid w:val="00CC1C60"/>
    <w:rsid w:val="00CC203C"/>
    <w:rsid w:val="00CC316D"/>
    <w:rsid w:val="00CC3839"/>
    <w:rsid w:val="00CC43A8"/>
    <w:rsid w:val="00CC4987"/>
    <w:rsid w:val="00CC6B5D"/>
    <w:rsid w:val="00CC6D71"/>
    <w:rsid w:val="00CD00FC"/>
    <w:rsid w:val="00CD0374"/>
    <w:rsid w:val="00CD0586"/>
    <w:rsid w:val="00CD0D09"/>
    <w:rsid w:val="00CD1376"/>
    <w:rsid w:val="00CD2293"/>
    <w:rsid w:val="00CD3440"/>
    <w:rsid w:val="00CD3706"/>
    <w:rsid w:val="00CD4650"/>
    <w:rsid w:val="00CD5AE8"/>
    <w:rsid w:val="00CD67BF"/>
    <w:rsid w:val="00CD742F"/>
    <w:rsid w:val="00CE15E5"/>
    <w:rsid w:val="00CE1CE3"/>
    <w:rsid w:val="00CE2634"/>
    <w:rsid w:val="00CE2E57"/>
    <w:rsid w:val="00CE363B"/>
    <w:rsid w:val="00CE3D10"/>
    <w:rsid w:val="00CE4140"/>
    <w:rsid w:val="00CE4D5C"/>
    <w:rsid w:val="00CE4F26"/>
    <w:rsid w:val="00CE624F"/>
    <w:rsid w:val="00CE648D"/>
    <w:rsid w:val="00CE7788"/>
    <w:rsid w:val="00CF028E"/>
    <w:rsid w:val="00CF0E58"/>
    <w:rsid w:val="00CF0E59"/>
    <w:rsid w:val="00CF299D"/>
    <w:rsid w:val="00CF4363"/>
    <w:rsid w:val="00CF457E"/>
    <w:rsid w:val="00CF4AA2"/>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2A"/>
    <w:rsid w:val="00D12183"/>
    <w:rsid w:val="00D13823"/>
    <w:rsid w:val="00D13D3C"/>
    <w:rsid w:val="00D14174"/>
    <w:rsid w:val="00D1495E"/>
    <w:rsid w:val="00D154BB"/>
    <w:rsid w:val="00D16CED"/>
    <w:rsid w:val="00D22083"/>
    <w:rsid w:val="00D22AD5"/>
    <w:rsid w:val="00D23096"/>
    <w:rsid w:val="00D236E8"/>
    <w:rsid w:val="00D23E42"/>
    <w:rsid w:val="00D2498A"/>
    <w:rsid w:val="00D25CA0"/>
    <w:rsid w:val="00D26AA0"/>
    <w:rsid w:val="00D26AD8"/>
    <w:rsid w:val="00D27621"/>
    <w:rsid w:val="00D2771B"/>
    <w:rsid w:val="00D30A4A"/>
    <w:rsid w:val="00D31A86"/>
    <w:rsid w:val="00D32D6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9C9"/>
    <w:rsid w:val="00D50C29"/>
    <w:rsid w:val="00D52791"/>
    <w:rsid w:val="00D52E28"/>
    <w:rsid w:val="00D5334F"/>
    <w:rsid w:val="00D537C9"/>
    <w:rsid w:val="00D5383A"/>
    <w:rsid w:val="00D56566"/>
    <w:rsid w:val="00D5711B"/>
    <w:rsid w:val="00D57366"/>
    <w:rsid w:val="00D573AC"/>
    <w:rsid w:val="00D57A85"/>
    <w:rsid w:val="00D60ABD"/>
    <w:rsid w:val="00D6108B"/>
    <w:rsid w:val="00D61AC9"/>
    <w:rsid w:val="00D62D08"/>
    <w:rsid w:val="00D63FFB"/>
    <w:rsid w:val="00D641E3"/>
    <w:rsid w:val="00D64BC2"/>
    <w:rsid w:val="00D65B85"/>
    <w:rsid w:val="00D66660"/>
    <w:rsid w:val="00D67A12"/>
    <w:rsid w:val="00D67BBC"/>
    <w:rsid w:val="00D67E3F"/>
    <w:rsid w:val="00D70BD5"/>
    <w:rsid w:val="00D70BDE"/>
    <w:rsid w:val="00D727A5"/>
    <w:rsid w:val="00D728BD"/>
    <w:rsid w:val="00D72F82"/>
    <w:rsid w:val="00D735B5"/>
    <w:rsid w:val="00D73CE2"/>
    <w:rsid w:val="00D747AC"/>
    <w:rsid w:val="00D74F08"/>
    <w:rsid w:val="00D756CD"/>
    <w:rsid w:val="00D761BA"/>
    <w:rsid w:val="00D76E0C"/>
    <w:rsid w:val="00D77B0A"/>
    <w:rsid w:val="00D80BEA"/>
    <w:rsid w:val="00D80EBC"/>
    <w:rsid w:val="00D81D65"/>
    <w:rsid w:val="00D81FE1"/>
    <w:rsid w:val="00D841C3"/>
    <w:rsid w:val="00D847D4"/>
    <w:rsid w:val="00D866E5"/>
    <w:rsid w:val="00D871AF"/>
    <w:rsid w:val="00D90598"/>
    <w:rsid w:val="00D90A3A"/>
    <w:rsid w:val="00D911DF"/>
    <w:rsid w:val="00D9137B"/>
    <w:rsid w:val="00D92113"/>
    <w:rsid w:val="00D92508"/>
    <w:rsid w:val="00D93680"/>
    <w:rsid w:val="00D93910"/>
    <w:rsid w:val="00D94740"/>
    <w:rsid w:val="00D94A03"/>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3348"/>
    <w:rsid w:val="00DB6A94"/>
    <w:rsid w:val="00DB6E2F"/>
    <w:rsid w:val="00DB6F18"/>
    <w:rsid w:val="00DB752A"/>
    <w:rsid w:val="00DB7999"/>
    <w:rsid w:val="00DB7A9E"/>
    <w:rsid w:val="00DC044B"/>
    <w:rsid w:val="00DC09A8"/>
    <w:rsid w:val="00DC0EF6"/>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6862"/>
    <w:rsid w:val="00DD6D7A"/>
    <w:rsid w:val="00DE0CDE"/>
    <w:rsid w:val="00DE12E3"/>
    <w:rsid w:val="00DE33E2"/>
    <w:rsid w:val="00DE39BD"/>
    <w:rsid w:val="00DE3D58"/>
    <w:rsid w:val="00DE43AD"/>
    <w:rsid w:val="00DE44B5"/>
    <w:rsid w:val="00DE4810"/>
    <w:rsid w:val="00DE48C8"/>
    <w:rsid w:val="00DE50D7"/>
    <w:rsid w:val="00DE5492"/>
    <w:rsid w:val="00DE5726"/>
    <w:rsid w:val="00DE6ACE"/>
    <w:rsid w:val="00DF1847"/>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3B3C"/>
    <w:rsid w:val="00E0411A"/>
    <w:rsid w:val="00E044C9"/>
    <w:rsid w:val="00E04650"/>
    <w:rsid w:val="00E04C43"/>
    <w:rsid w:val="00E05A46"/>
    <w:rsid w:val="00E07245"/>
    <w:rsid w:val="00E07FC8"/>
    <w:rsid w:val="00E10977"/>
    <w:rsid w:val="00E116F8"/>
    <w:rsid w:val="00E12ECA"/>
    <w:rsid w:val="00E134A0"/>
    <w:rsid w:val="00E1641E"/>
    <w:rsid w:val="00E209F6"/>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FBC"/>
    <w:rsid w:val="00E35285"/>
    <w:rsid w:val="00E362B7"/>
    <w:rsid w:val="00E37555"/>
    <w:rsid w:val="00E379CD"/>
    <w:rsid w:val="00E37FF4"/>
    <w:rsid w:val="00E402CB"/>
    <w:rsid w:val="00E4091B"/>
    <w:rsid w:val="00E40F45"/>
    <w:rsid w:val="00E41738"/>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4E59"/>
    <w:rsid w:val="00E66058"/>
    <w:rsid w:val="00E66BEE"/>
    <w:rsid w:val="00E6736D"/>
    <w:rsid w:val="00E70E1B"/>
    <w:rsid w:val="00E70F57"/>
    <w:rsid w:val="00E72009"/>
    <w:rsid w:val="00E72AF7"/>
    <w:rsid w:val="00E7323F"/>
    <w:rsid w:val="00E7432C"/>
    <w:rsid w:val="00E745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80A"/>
    <w:rsid w:val="00E90D96"/>
    <w:rsid w:val="00E91864"/>
    <w:rsid w:val="00E91D4F"/>
    <w:rsid w:val="00E92273"/>
    <w:rsid w:val="00E9256D"/>
    <w:rsid w:val="00E931B0"/>
    <w:rsid w:val="00E93BA1"/>
    <w:rsid w:val="00E94233"/>
    <w:rsid w:val="00E9435A"/>
    <w:rsid w:val="00E94AE0"/>
    <w:rsid w:val="00E94DD2"/>
    <w:rsid w:val="00E96AED"/>
    <w:rsid w:val="00E97371"/>
    <w:rsid w:val="00E976AD"/>
    <w:rsid w:val="00EA32D2"/>
    <w:rsid w:val="00EA35C4"/>
    <w:rsid w:val="00EA5414"/>
    <w:rsid w:val="00EA5FDF"/>
    <w:rsid w:val="00EA754B"/>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D0096"/>
    <w:rsid w:val="00ED0462"/>
    <w:rsid w:val="00ED0616"/>
    <w:rsid w:val="00ED10AE"/>
    <w:rsid w:val="00ED168F"/>
    <w:rsid w:val="00ED174F"/>
    <w:rsid w:val="00ED4730"/>
    <w:rsid w:val="00ED54D3"/>
    <w:rsid w:val="00ED5B9F"/>
    <w:rsid w:val="00ED62B4"/>
    <w:rsid w:val="00ED6A68"/>
    <w:rsid w:val="00ED6AED"/>
    <w:rsid w:val="00ED7287"/>
    <w:rsid w:val="00EE136C"/>
    <w:rsid w:val="00EE14A3"/>
    <w:rsid w:val="00EE232D"/>
    <w:rsid w:val="00EE3DCD"/>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1EF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9CF"/>
    <w:rsid w:val="00F12BC7"/>
    <w:rsid w:val="00F15613"/>
    <w:rsid w:val="00F15DD8"/>
    <w:rsid w:val="00F16D2B"/>
    <w:rsid w:val="00F20A17"/>
    <w:rsid w:val="00F20A82"/>
    <w:rsid w:val="00F2191E"/>
    <w:rsid w:val="00F21F39"/>
    <w:rsid w:val="00F22071"/>
    <w:rsid w:val="00F2488C"/>
    <w:rsid w:val="00F24F51"/>
    <w:rsid w:val="00F274FB"/>
    <w:rsid w:val="00F30860"/>
    <w:rsid w:val="00F3170F"/>
    <w:rsid w:val="00F31C27"/>
    <w:rsid w:val="00F324BC"/>
    <w:rsid w:val="00F32B85"/>
    <w:rsid w:val="00F33CBD"/>
    <w:rsid w:val="00F34B3C"/>
    <w:rsid w:val="00F34C67"/>
    <w:rsid w:val="00F34D53"/>
    <w:rsid w:val="00F34E9C"/>
    <w:rsid w:val="00F3566D"/>
    <w:rsid w:val="00F35CDD"/>
    <w:rsid w:val="00F366F1"/>
    <w:rsid w:val="00F376E3"/>
    <w:rsid w:val="00F402F7"/>
    <w:rsid w:val="00F40471"/>
    <w:rsid w:val="00F40900"/>
    <w:rsid w:val="00F419E4"/>
    <w:rsid w:val="00F422A0"/>
    <w:rsid w:val="00F4460F"/>
    <w:rsid w:val="00F44D9E"/>
    <w:rsid w:val="00F4650B"/>
    <w:rsid w:val="00F46AEC"/>
    <w:rsid w:val="00F46C62"/>
    <w:rsid w:val="00F50C05"/>
    <w:rsid w:val="00F50F92"/>
    <w:rsid w:val="00F5137F"/>
    <w:rsid w:val="00F52325"/>
    <w:rsid w:val="00F52A91"/>
    <w:rsid w:val="00F53838"/>
    <w:rsid w:val="00F53FBD"/>
    <w:rsid w:val="00F540E3"/>
    <w:rsid w:val="00F54D1B"/>
    <w:rsid w:val="00F601D7"/>
    <w:rsid w:val="00F602CF"/>
    <w:rsid w:val="00F604E2"/>
    <w:rsid w:val="00F617AD"/>
    <w:rsid w:val="00F62823"/>
    <w:rsid w:val="00F62D87"/>
    <w:rsid w:val="00F63659"/>
    <w:rsid w:val="00F64EB5"/>
    <w:rsid w:val="00F66666"/>
    <w:rsid w:val="00F666CC"/>
    <w:rsid w:val="00F67408"/>
    <w:rsid w:val="00F710E1"/>
    <w:rsid w:val="00F71304"/>
    <w:rsid w:val="00F71750"/>
    <w:rsid w:val="00F73C84"/>
    <w:rsid w:val="00F75CCA"/>
    <w:rsid w:val="00F75DCB"/>
    <w:rsid w:val="00F76C99"/>
    <w:rsid w:val="00F7799F"/>
    <w:rsid w:val="00F81150"/>
    <w:rsid w:val="00F811B4"/>
    <w:rsid w:val="00F8126B"/>
    <w:rsid w:val="00F81FBA"/>
    <w:rsid w:val="00F8272B"/>
    <w:rsid w:val="00F8288D"/>
    <w:rsid w:val="00F82AAF"/>
    <w:rsid w:val="00F82AD5"/>
    <w:rsid w:val="00F83B2D"/>
    <w:rsid w:val="00F8482A"/>
    <w:rsid w:val="00F8547F"/>
    <w:rsid w:val="00F9025A"/>
    <w:rsid w:val="00F902C5"/>
    <w:rsid w:val="00F90BDB"/>
    <w:rsid w:val="00F9145F"/>
    <w:rsid w:val="00F94089"/>
    <w:rsid w:val="00F941F5"/>
    <w:rsid w:val="00F94A67"/>
    <w:rsid w:val="00F94A6F"/>
    <w:rsid w:val="00F961C4"/>
    <w:rsid w:val="00F968D8"/>
    <w:rsid w:val="00F96A51"/>
    <w:rsid w:val="00F96C6E"/>
    <w:rsid w:val="00F96E12"/>
    <w:rsid w:val="00F97626"/>
    <w:rsid w:val="00F97B11"/>
    <w:rsid w:val="00FA0AC2"/>
    <w:rsid w:val="00FA0B69"/>
    <w:rsid w:val="00FA1059"/>
    <w:rsid w:val="00FA2C11"/>
    <w:rsid w:val="00FA3A4E"/>
    <w:rsid w:val="00FA4482"/>
    <w:rsid w:val="00FA4598"/>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29ED"/>
    <w:rsid w:val="00FC3381"/>
    <w:rsid w:val="00FC3FC6"/>
    <w:rsid w:val="00FC48AF"/>
    <w:rsid w:val="00FC5AB2"/>
    <w:rsid w:val="00FC653A"/>
    <w:rsid w:val="00FC7B98"/>
    <w:rsid w:val="00FD0635"/>
    <w:rsid w:val="00FD0A81"/>
    <w:rsid w:val="00FD1E43"/>
    <w:rsid w:val="00FD3AF2"/>
    <w:rsid w:val="00FD4E8F"/>
    <w:rsid w:val="00FD5E72"/>
    <w:rsid w:val="00FD61EF"/>
    <w:rsid w:val="00FD662E"/>
    <w:rsid w:val="00FD686A"/>
    <w:rsid w:val="00FD7FE2"/>
    <w:rsid w:val="00FE0537"/>
    <w:rsid w:val="00FE1CB9"/>
    <w:rsid w:val="00FE1FA8"/>
    <w:rsid w:val="00FE221E"/>
    <w:rsid w:val="00FE2DBF"/>
    <w:rsid w:val="00FE372D"/>
    <w:rsid w:val="00FE6998"/>
    <w:rsid w:val="00FE7033"/>
    <w:rsid w:val="00FE7E2A"/>
    <w:rsid w:val="00FF12EF"/>
    <w:rsid w:val="00FF23C5"/>
    <w:rsid w:val="00FF32B0"/>
    <w:rsid w:val="00FF372A"/>
    <w:rsid w:val="00FF5B28"/>
    <w:rsid w:val="00FF62D0"/>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ftp.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9CE09-E39D-40F5-BF0B-A0924A37E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2060</Words>
  <Characters>11743</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31</cp:revision>
  <cp:lastPrinted>2016-08-01T09:42:00Z</cp:lastPrinted>
  <dcterms:created xsi:type="dcterms:W3CDTF">2016-11-04T08:05:00Z</dcterms:created>
  <dcterms:modified xsi:type="dcterms:W3CDTF">2017-01-06T16:15:00Z</dcterms:modified>
</cp:coreProperties>
</file>